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65" w:rsidRDefault="00675E65" w:rsidP="00675E65">
      <w:pPr>
        <w:jc w:val="right"/>
      </w:pPr>
      <w:r>
        <w:t>Проект</w:t>
      </w:r>
    </w:p>
    <w:p w:rsidR="00675E65" w:rsidRDefault="00675E65" w:rsidP="005C0356">
      <w:pPr>
        <w:jc w:val="center"/>
      </w:pPr>
    </w:p>
    <w:p w:rsidR="005C0356" w:rsidRPr="005C0356" w:rsidRDefault="005C0356" w:rsidP="005C0356">
      <w:pPr>
        <w:jc w:val="center"/>
      </w:pPr>
      <w:r>
        <w:rPr>
          <w:noProof/>
        </w:rPr>
        <w:drawing>
          <wp:inline distT="0" distB="0" distL="0" distR="0">
            <wp:extent cx="629285" cy="614680"/>
            <wp:effectExtent l="0" t="0" r="0"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14680"/>
                    </a:xfrm>
                    <a:prstGeom prst="rect">
                      <a:avLst/>
                    </a:prstGeom>
                    <a:noFill/>
                    <a:ln>
                      <a:noFill/>
                    </a:ln>
                  </pic:spPr>
                </pic:pic>
              </a:graphicData>
            </a:graphic>
          </wp:inline>
        </w:drawing>
      </w:r>
    </w:p>
    <w:p w:rsidR="005C0356" w:rsidRPr="005C0356" w:rsidRDefault="005C0356" w:rsidP="005C0356">
      <w:pPr>
        <w:jc w:val="center"/>
      </w:pPr>
    </w:p>
    <w:p w:rsidR="005C0356" w:rsidRPr="005C0356" w:rsidRDefault="005C0356" w:rsidP="005C0356">
      <w:pPr>
        <w:jc w:val="center"/>
        <w:rPr>
          <w:b/>
          <w:sz w:val="40"/>
          <w:szCs w:val="40"/>
        </w:rPr>
      </w:pPr>
      <w:r w:rsidRPr="005C0356">
        <w:rPr>
          <w:b/>
          <w:sz w:val="40"/>
          <w:szCs w:val="40"/>
        </w:rPr>
        <w:t>ПОСТАНОВЛЕНИЕ</w:t>
      </w:r>
    </w:p>
    <w:p w:rsidR="005C0356" w:rsidRPr="005C0356" w:rsidRDefault="005C0356" w:rsidP="005C0356">
      <w:pPr>
        <w:jc w:val="center"/>
        <w:rPr>
          <w:sz w:val="32"/>
          <w:szCs w:val="32"/>
        </w:rPr>
      </w:pPr>
      <w:r w:rsidRPr="005C0356">
        <w:rPr>
          <w:sz w:val="32"/>
          <w:szCs w:val="32"/>
        </w:rPr>
        <w:t>АДМИНИСТРАЦИИ ГОРОДА АРЗАМАСА</w:t>
      </w:r>
    </w:p>
    <w:p w:rsidR="005C0356" w:rsidRPr="005C0356" w:rsidRDefault="005C0356" w:rsidP="005C0356">
      <w:pPr>
        <w:jc w:val="center"/>
        <w:rPr>
          <w:sz w:val="32"/>
          <w:szCs w:val="32"/>
        </w:rPr>
      </w:pPr>
    </w:p>
    <w:p w:rsidR="005C0356" w:rsidRPr="005C0356" w:rsidRDefault="005C0356" w:rsidP="005C0356">
      <w:pPr>
        <w:jc w:val="right"/>
        <w:rPr>
          <w:sz w:val="32"/>
          <w:szCs w:val="32"/>
        </w:rPr>
      </w:pPr>
      <w:r w:rsidRPr="005C0356">
        <w:rPr>
          <w:sz w:val="32"/>
          <w:szCs w:val="32"/>
        </w:rPr>
        <w:t>__________________                                                              № ________</w:t>
      </w:r>
      <w:r w:rsidRPr="005C0356">
        <w:rPr>
          <w:sz w:val="32"/>
          <w:szCs w:val="32"/>
        </w:rPr>
        <w:tab/>
      </w:r>
      <w:r w:rsidRPr="005C0356">
        <w:rPr>
          <w:sz w:val="32"/>
          <w:szCs w:val="32"/>
        </w:rPr>
        <w:tab/>
      </w:r>
      <w:r w:rsidRPr="005C0356">
        <w:rPr>
          <w:sz w:val="32"/>
          <w:szCs w:val="32"/>
        </w:rPr>
        <w:tab/>
      </w:r>
      <w:r w:rsidRPr="005C0356">
        <w:rPr>
          <w:sz w:val="32"/>
          <w:szCs w:val="32"/>
        </w:rPr>
        <w:tab/>
      </w:r>
      <w:r w:rsidRPr="005C0356">
        <w:rPr>
          <w:sz w:val="32"/>
          <w:szCs w:val="32"/>
        </w:rPr>
        <w:tab/>
      </w:r>
      <w:r w:rsidRPr="005C0356">
        <w:rPr>
          <w:sz w:val="32"/>
          <w:szCs w:val="32"/>
        </w:rPr>
        <w:tab/>
      </w:r>
    </w:p>
    <w:p w:rsidR="005C0356" w:rsidRPr="005C0356" w:rsidRDefault="005C0356" w:rsidP="005C0356">
      <w:pPr>
        <w:autoSpaceDE w:val="0"/>
        <w:autoSpaceDN w:val="0"/>
        <w:adjustRightInd w:val="0"/>
        <w:ind w:left="-108"/>
        <w:jc w:val="center"/>
        <w:rPr>
          <w:b/>
          <w:sz w:val="28"/>
          <w:szCs w:val="28"/>
        </w:rPr>
      </w:pPr>
      <w:r w:rsidRPr="005C0356">
        <w:rPr>
          <w:b/>
          <w:sz w:val="28"/>
          <w:szCs w:val="28"/>
        </w:rPr>
        <w:t>О внесении изменений в муниципальную программу «</w:t>
      </w:r>
      <w:r w:rsidRPr="005C0356">
        <w:rPr>
          <w:b/>
          <w:bCs/>
          <w:sz w:val="28"/>
          <w:szCs w:val="28"/>
        </w:rPr>
        <w:t>Управление муниципальными финансами и муниципальным долгом городского округа город Арзамас»</w:t>
      </w:r>
      <w:r w:rsidRPr="005C0356">
        <w:rPr>
          <w:b/>
          <w:sz w:val="28"/>
          <w:szCs w:val="28"/>
        </w:rPr>
        <w:t>, утвержденную постановлением администрации города Арзамаса от 21.11.2017г. № 1744</w:t>
      </w:r>
    </w:p>
    <w:p w:rsidR="005C0356" w:rsidRPr="005C0356" w:rsidRDefault="005C0356" w:rsidP="005C0356">
      <w:pPr>
        <w:autoSpaceDE w:val="0"/>
        <w:autoSpaceDN w:val="0"/>
        <w:adjustRightInd w:val="0"/>
        <w:ind w:left="-108"/>
        <w:jc w:val="center"/>
        <w:rPr>
          <w:b/>
          <w:sz w:val="28"/>
          <w:szCs w:val="28"/>
        </w:rPr>
      </w:pPr>
    </w:p>
    <w:p w:rsidR="005C0356" w:rsidRPr="005C0356" w:rsidRDefault="005C0356" w:rsidP="005C0356">
      <w:pPr>
        <w:autoSpaceDE w:val="0"/>
        <w:autoSpaceDN w:val="0"/>
        <w:adjustRightInd w:val="0"/>
        <w:ind w:left="-108"/>
        <w:jc w:val="center"/>
        <w:rPr>
          <w:b/>
          <w:bCs/>
          <w:sz w:val="20"/>
          <w:szCs w:val="20"/>
        </w:rPr>
      </w:pPr>
    </w:p>
    <w:p w:rsidR="005C0356" w:rsidRPr="005C0356" w:rsidRDefault="005C0356" w:rsidP="005C0356">
      <w:pPr>
        <w:widowControl w:val="0"/>
        <w:tabs>
          <w:tab w:val="left" w:pos="5220"/>
          <w:tab w:val="left" w:pos="10205"/>
        </w:tabs>
        <w:spacing w:line="360" w:lineRule="auto"/>
        <w:ind w:right="140" w:firstLine="567"/>
        <w:jc w:val="both"/>
        <w:rPr>
          <w:sz w:val="28"/>
          <w:szCs w:val="28"/>
        </w:rPr>
      </w:pPr>
      <w:proofErr w:type="gramStart"/>
      <w:r w:rsidRPr="005C0356">
        <w:rPr>
          <w:sz w:val="28"/>
          <w:szCs w:val="28"/>
        </w:rPr>
        <w:t>В соответствии со ст. 179 Бюджетного кодекса РФ, решением городской Думы городского округа город Арзамас Нижегородской области от 24.12.2019 года № 150 «О бюджете городского округа город Арзамас на 2020 год и на плановый период 2021 и 2022 годов» (с изменениями от 28.08.2020г. № 68), постановлением администрации города Арзамаса от 07.07.2020 № 799 «О продлении срока реализации муниципальных программ города Арзамаса</w:t>
      </w:r>
      <w:proofErr w:type="gramEnd"/>
      <w:r w:rsidRPr="005C0356">
        <w:rPr>
          <w:sz w:val="28"/>
          <w:szCs w:val="28"/>
        </w:rPr>
        <w:t xml:space="preserve"> Нижегородской области»:</w:t>
      </w:r>
    </w:p>
    <w:p w:rsidR="005C0356" w:rsidRPr="005C0356" w:rsidRDefault="005C0356" w:rsidP="005C0356">
      <w:pPr>
        <w:numPr>
          <w:ilvl w:val="0"/>
          <w:numId w:val="2"/>
        </w:numPr>
        <w:autoSpaceDE w:val="0"/>
        <w:autoSpaceDN w:val="0"/>
        <w:adjustRightInd w:val="0"/>
        <w:spacing w:line="360" w:lineRule="auto"/>
        <w:ind w:left="0" w:firstLine="540"/>
        <w:jc w:val="both"/>
        <w:outlineLvl w:val="0"/>
        <w:rPr>
          <w:sz w:val="28"/>
          <w:szCs w:val="28"/>
        </w:rPr>
      </w:pPr>
      <w:r w:rsidRPr="005C0356">
        <w:rPr>
          <w:sz w:val="28"/>
          <w:szCs w:val="28"/>
        </w:rPr>
        <w:t xml:space="preserve">Внести изменения в муниципальную программу «Управление муниципальными финансами и муниципальным долгом городского округа город Арзамас», утвержденную постановлением администрации города Арзамаса от 21.11.2017г № 1744 (далее - Программа), изложив ее в новой редакции согласно приложению к настоящему постановлению. </w:t>
      </w:r>
    </w:p>
    <w:p w:rsidR="005C0356" w:rsidRPr="005C0356" w:rsidRDefault="005C0356" w:rsidP="005C0356">
      <w:pPr>
        <w:autoSpaceDE w:val="0"/>
        <w:autoSpaceDN w:val="0"/>
        <w:adjustRightInd w:val="0"/>
        <w:spacing w:line="360" w:lineRule="auto"/>
        <w:ind w:firstLine="540"/>
        <w:jc w:val="both"/>
        <w:rPr>
          <w:sz w:val="28"/>
          <w:szCs w:val="28"/>
        </w:rPr>
      </w:pPr>
      <w:r w:rsidRPr="005C0356">
        <w:rPr>
          <w:sz w:val="28"/>
          <w:szCs w:val="28"/>
        </w:rPr>
        <w:t>2. Управлению коммуникаций обеспечить официальное опубликование в средствах массовой информации и размещение на официальном сайте администрации города Арзамаса настоящего постановления.</w:t>
      </w:r>
    </w:p>
    <w:p w:rsidR="005C0356" w:rsidRPr="005C0356" w:rsidRDefault="005C0356" w:rsidP="005C0356">
      <w:pPr>
        <w:autoSpaceDE w:val="0"/>
        <w:autoSpaceDN w:val="0"/>
        <w:adjustRightInd w:val="0"/>
        <w:spacing w:line="360" w:lineRule="auto"/>
        <w:jc w:val="both"/>
        <w:outlineLvl w:val="0"/>
        <w:rPr>
          <w:sz w:val="28"/>
          <w:szCs w:val="28"/>
        </w:rPr>
      </w:pPr>
    </w:p>
    <w:p w:rsidR="005C0356" w:rsidRPr="005C0356" w:rsidRDefault="005C0356" w:rsidP="005C0356">
      <w:pPr>
        <w:autoSpaceDE w:val="0"/>
        <w:autoSpaceDN w:val="0"/>
        <w:adjustRightInd w:val="0"/>
        <w:spacing w:line="360" w:lineRule="auto"/>
        <w:jc w:val="both"/>
        <w:outlineLvl w:val="0"/>
        <w:rPr>
          <w:sz w:val="28"/>
          <w:szCs w:val="28"/>
        </w:rPr>
      </w:pPr>
    </w:p>
    <w:p w:rsidR="005C0356" w:rsidRPr="005C0356" w:rsidRDefault="005C0356" w:rsidP="005C0356">
      <w:pPr>
        <w:autoSpaceDE w:val="0"/>
        <w:autoSpaceDN w:val="0"/>
        <w:adjustRightInd w:val="0"/>
        <w:spacing w:line="360" w:lineRule="auto"/>
        <w:jc w:val="both"/>
        <w:outlineLvl w:val="0"/>
        <w:rPr>
          <w:sz w:val="28"/>
          <w:szCs w:val="28"/>
        </w:rPr>
      </w:pPr>
      <w:r w:rsidRPr="005C0356">
        <w:rPr>
          <w:sz w:val="28"/>
          <w:szCs w:val="28"/>
        </w:rPr>
        <w:t>Мэр города Арзамаса</w:t>
      </w:r>
      <w:r w:rsidRPr="005C0356">
        <w:rPr>
          <w:sz w:val="28"/>
          <w:szCs w:val="28"/>
        </w:rPr>
        <w:tab/>
      </w:r>
      <w:r w:rsidRPr="005C0356">
        <w:rPr>
          <w:sz w:val="28"/>
          <w:szCs w:val="28"/>
        </w:rPr>
        <w:tab/>
      </w:r>
      <w:r w:rsidRPr="005C0356">
        <w:rPr>
          <w:sz w:val="28"/>
          <w:szCs w:val="28"/>
        </w:rPr>
        <w:tab/>
      </w:r>
      <w:r w:rsidRPr="005C0356">
        <w:rPr>
          <w:sz w:val="28"/>
          <w:szCs w:val="28"/>
        </w:rPr>
        <w:tab/>
        <w:t xml:space="preserve">                        </w:t>
      </w:r>
      <w:r w:rsidRPr="005C0356">
        <w:rPr>
          <w:sz w:val="28"/>
          <w:szCs w:val="28"/>
        </w:rPr>
        <w:tab/>
        <w:t xml:space="preserve">            </w:t>
      </w:r>
      <w:proofErr w:type="spellStart"/>
      <w:r w:rsidRPr="005C0356">
        <w:rPr>
          <w:sz w:val="28"/>
          <w:szCs w:val="28"/>
        </w:rPr>
        <w:t>А.А.Щелоков</w:t>
      </w:r>
      <w:proofErr w:type="spellEnd"/>
    </w:p>
    <w:p w:rsidR="005C0356" w:rsidRPr="005C0356" w:rsidRDefault="005C0356" w:rsidP="005C0356">
      <w:pPr>
        <w:autoSpaceDE w:val="0"/>
        <w:autoSpaceDN w:val="0"/>
        <w:adjustRightInd w:val="0"/>
        <w:spacing w:line="360" w:lineRule="auto"/>
        <w:jc w:val="both"/>
        <w:outlineLvl w:val="0"/>
        <w:rPr>
          <w:sz w:val="28"/>
          <w:szCs w:val="28"/>
        </w:rPr>
      </w:pPr>
    </w:p>
    <w:p w:rsidR="005C0356" w:rsidRPr="005C0356" w:rsidRDefault="005C0356" w:rsidP="005C0356">
      <w:pPr>
        <w:autoSpaceDE w:val="0"/>
        <w:autoSpaceDN w:val="0"/>
        <w:adjustRightInd w:val="0"/>
        <w:spacing w:line="360" w:lineRule="auto"/>
        <w:jc w:val="both"/>
        <w:outlineLvl w:val="0"/>
        <w:rPr>
          <w:sz w:val="28"/>
          <w:szCs w:val="28"/>
        </w:rPr>
      </w:pPr>
    </w:p>
    <w:p w:rsidR="00AD7F79" w:rsidRDefault="00C93946" w:rsidP="00AD7F79">
      <w:pPr>
        <w:ind w:left="5670"/>
        <w:jc w:val="right"/>
        <w:rPr>
          <w:color w:val="000000" w:themeColor="text1"/>
        </w:rPr>
      </w:pPr>
      <w:r>
        <w:rPr>
          <w:color w:val="000000" w:themeColor="text1"/>
        </w:rPr>
        <w:t>П</w:t>
      </w:r>
      <w:r w:rsidR="00AD7F79">
        <w:rPr>
          <w:color w:val="000000" w:themeColor="text1"/>
        </w:rPr>
        <w:t xml:space="preserve">риложение к постановлению администрации города Арзамаса </w:t>
      </w:r>
    </w:p>
    <w:p w:rsidR="00AD7F79" w:rsidRDefault="00AD7F79" w:rsidP="00AD7F79">
      <w:pPr>
        <w:ind w:left="5670"/>
        <w:jc w:val="right"/>
        <w:rPr>
          <w:color w:val="000000" w:themeColor="text1"/>
        </w:rPr>
      </w:pPr>
      <w:r>
        <w:rPr>
          <w:color w:val="000000" w:themeColor="text1"/>
        </w:rPr>
        <w:t>от _____ № ______</w:t>
      </w:r>
    </w:p>
    <w:p w:rsidR="00FA79C1" w:rsidRDefault="00FA79C1" w:rsidP="00FA79C1">
      <w:pPr>
        <w:ind w:left="5812"/>
        <w:jc w:val="right"/>
      </w:pPr>
      <w:r>
        <w:t xml:space="preserve">«Приложение </w:t>
      </w:r>
    </w:p>
    <w:p w:rsidR="00FA79C1" w:rsidRDefault="00FA79C1" w:rsidP="00FA79C1">
      <w:pPr>
        <w:ind w:left="5812"/>
        <w:jc w:val="right"/>
      </w:pPr>
      <w:r>
        <w:t xml:space="preserve">к постановлению администрации города Арзамаса </w:t>
      </w:r>
    </w:p>
    <w:p w:rsidR="00AD7F79" w:rsidRPr="002E31B5" w:rsidRDefault="00FA79C1" w:rsidP="00FA79C1">
      <w:pPr>
        <w:ind w:left="5812"/>
        <w:jc w:val="right"/>
      </w:pPr>
      <w:r>
        <w:t>от 21.11.2017г. № 1744</w:t>
      </w:r>
    </w:p>
    <w:p w:rsidR="00B51E47" w:rsidRDefault="00B51E47" w:rsidP="00B51E47">
      <w:pPr>
        <w:jc w:val="center"/>
        <w:rPr>
          <w:b/>
          <w:i/>
          <w:sz w:val="28"/>
          <w:szCs w:val="28"/>
        </w:rPr>
      </w:pPr>
    </w:p>
    <w:p w:rsidR="00B51E47" w:rsidRPr="00E26E5B" w:rsidRDefault="00B51E47" w:rsidP="00B51E47">
      <w:pPr>
        <w:jc w:val="center"/>
        <w:rPr>
          <w:b/>
          <w:sz w:val="28"/>
          <w:szCs w:val="28"/>
        </w:rPr>
      </w:pPr>
      <w:r w:rsidRPr="00E26E5B">
        <w:rPr>
          <w:b/>
          <w:sz w:val="28"/>
          <w:szCs w:val="28"/>
        </w:rPr>
        <w:t>Муниципальная программа</w:t>
      </w:r>
    </w:p>
    <w:p w:rsidR="00B51E47" w:rsidRPr="00E26E5B" w:rsidRDefault="00B51E47" w:rsidP="00B51E47">
      <w:pPr>
        <w:jc w:val="center"/>
        <w:rPr>
          <w:b/>
          <w:sz w:val="28"/>
          <w:szCs w:val="28"/>
        </w:rPr>
      </w:pPr>
      <w:r w:rsidRPr="00E26E5B">
        <w:rPr>
          <w:b/>
          <w:sz w:val="28"/>
          <w:szCs w:val="28"/>
        </w:rPr>
        <w:t xml:space="preserve">«Управление муниципальными финансами и муниципальным долгом городского округа город Арзамас» </w:t>
      </w:r>
    </w:p>
    <w:p w:rsidR="00B51E47" w:rsidRPr="00E26E5B" w:rsidRDefault="00B51E47" w:rsidP="00B51E47">
      <w:pPr>
        <w:jc w:val="both"/>
        <w:rPr>
          <w:b/>
          <w:sz w:val="28"/>
          <w:szCs w:val="28"/>
        </w:rPr>
      </w:pPr>
    </w:p>
    <w:p w:rsidR="00B51E47" w:rsidRPr="00E26E5B" w:rsidRDefault="00B51E47" w:rsidP="00B51E47">
      <w:pPr>
        <w:jc w:val="center"/>
        <w:rPr>
          <w:b/>
          <w:sz w:val="28"/>
          <w:szCs w:val="28"/>
        </w:rPr>
      </w:pPr>
      <w:r w:rsidRPr="00E26E5B">
        <w:rPr>
          <w:b/>
          <w:sz w:val="28"/>
          <w:szCs w:val="28"/>
        </w:rPr>
        <w:t>1. Паспорт Программы</w:t>
      </w:r>
      <w:r w:rsidR="00B2059B" w:rsidRPr="00E26E5B">
        <w:rPr>
          <w:b/>
          <w:sz w:val="28"/>
          <w:szCs w:val="28"/>
        </w:rPr>
        <w:t xml:space="preserve"> </w:t>
      </w:r>
    </w:p>
    <w:p w:rsidR="00B51E47" w:rsidRPr="00A266CA" w:rsidRDefault="00B51E47" w:rsidP="00B51E47">
      <w:pPr>
        <w:jc w:val="both"/>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222"/>
      </w:tblGrid>
      <w:tr w:rsidR="00B51E47" w:rsidRPr="00792ACA"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Наименование муниципальной программы</w:t>
            </w:r>
          </w:p>
        </w:tc>
        <w:tc>
          <w:tcPr>
            <w:tcW w:w="8222" w:type="dxa"/>
            <w:tcBorders>
              <w:top w:val="single" w:sz="4" w:space="0" w:color="auto"/>
              <w:left w:val="single" w:sz="4" w:space="0" w:color="auto"/>
              <w:bottom w:val="single" w:sz="4" w:space="0" w:color="auto"/>
              <w:right w:val="single" w:sz="4" w:space="0" w:color="auto"/>
            </w:tcBorders>
          </w:tcPr>
          <w:p w:rsidR="00B51E47" w:rsidRPr="00792ACA" w:rsidRDefault="00B51E47" w:rsidP="00502033">
            <w:pPr>
              <w:ind w:left="252"/>
              <w:jc w:val="both"/>
              <w:rPr>
                <w:sz w:val="28"/>
                <w:szCs w:val="28"/>
              </w:rPr>
            </w:pPr>
            <w:r w:rsidRPr="00792ACA">
              <w:rPr>
                <w:sz w:val="28"/>
                <w:szCs w:val="28"/>
              </w:rPr>
              <w:t xml:space="preserve">Управление муниципальными финансами и муниципальным долгом городского округа город Арзамас </w:t>
            </w:r>
          </w:p>
        </w:tc>
      </w:tr>
      <w:tr w:rsidR="00B51E47" w:rsidRPr="00792ACA" w:rsidTr="006C38D8">
        <w:tc>
          <w:tcPr>
            <w:tcW w:w="1951" w:type="dxa"/>
            <w:tcBorders>
              <w:top w:val="nil"/>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Основание для разработки муниципальной программы</w:t>
            </w:r>
          </w:p>
        </w:tc>
        <w:tc>
          <w:tcPr>
            <w:tcW w:w="8222"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ind w:left="252"/>
              <w:jc w:val="both"/>
              <w:rPr>
                <w:sz w:val="28"/>
                <w:szCs w:val="28"/>
              </w:rPr>
            </w:pPr>
            <w:r w:rsidRPr="00792ACA">
              <w:rPr>
                <w:sz w:val="28"/>
                <w:szCs w:val="28"/>
              </w:rPr>
              <w:t>Бюджетный кодекс РФ</w:t>
            </w:r>
          </w:p>
          <w:p w:rsidR="00B51E47" w:rsidRPr="00792ACA" w:rsidRDefault="00B51E47" w:rsidP="004E1A13">
            <w:pPr>
              <w:ind w:left="252"/>
              <w:jc w:val="both"/>
              <w:rPr>
                <w:sz w:val="28"/>
                <w:szCs w:val="28"/>
              </w:rPr>
            </w:pPr>
          </w:p>
        </w:tc>
      </w:tr>
      <w:tr w:rsidR="00B51E47" w:rsidRPr="00792ACA"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Муниципальный заказчик муниципальной программы</w:t>
            </w:r>
          </w:p>
        </w:tc>
        <w:tc>
          <w:tcPr>
            <w:tcW w:w="8222"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ind w:left="252"/>
              <w:jc w:val="both"/>
              <w:rPr>
                <w:sz w:val="28"/>
                <w:szCs w:val="28"/>
              </w:rPr>
            </w:pPr>
            <w:r w:rsidRPr="00792ACA">
              <w:rPr>
                <w:sz w:val="28"/>
                <w:szCs w:val="28"/>
              </w:rPr>
              <w:t>Администрация города Арзамаса</w:t>
            </w:r>
          </w:p>
        </w:tc>
      </w:tr>
      <w:tr w:rsidR="00B51E47" w:rsidRPr="00792ACA"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Разработчи</w:t>
            </w:r>
            <w:proofErr w:type="gramStart"/>
            <w:r w:rsidRPr="00792ACA">
              <w:rPr>
                <w:sz w:val="28"/>
                <w:szCs w:val="28"/>
              </w:rPr>
              <w:t>к–</w:t>
            </w:r>
            <w:proofErr w:type="gramEnd"/>
            <w:r w:rsidRPr="00792ACA">
              <w:rPr>
                <w:sz w:val="28"/>
                <w:szCs w:val="28"/>
              </w:rPr>
              <w:t xml:space="preserve"> координатор муниципальной программы</w:t>
            </w:r>
          </w:p>
        </w:tc>
        <w:tc>
          <w:tcPr>
            <w:tcW w:w="8222"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ind w:left="252"/>
              <w:jc w:val="both"/>
              <w:rPr>
                <w:sz w:val="28"/>
                <w:szCs w:val="28"/>
              </w:rPr>
            </w:pPr>
            <w:r w:rsidRPr="00792ACA">
              <w:rPr>
                <w:sz w:val="28"/>
                <w:szCs w:val="28"/>
              </w:rPr>
              <w:t>Департамент финансов города Арзамаса</w:t>
            </w:r>
          </w:p>
        </w:tc>
      </w:tr>
      <w:tr w:rsidR="00B51E47" w:rsidRPr="00792ACA"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Цель программы</w:t>
            </w:r>
          </w:p>
        </w:tc>
        <w:tc>
          <w:tcPr>
            <w:tcW w:w="8222"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ind w:left="-7"/>
              <w:jc w:val="both"/>
              <w:rPr>
                <w:sz w:val="28"/>
                <w:szCs w:val="28"/>
              </w:rPr>
            </w:pPr>
            <w:r w:rsidRPr="00792ACA">
              <w:rPr>
                <w:sz w:val="28"/>
                <w:szCs w:val="28"/>
              </w:rPr>
              <w:t xml:space="preserve">   Обеспечение долгосрочной сбалансированности и устойчивости  бюджета городского округа город Арзамас, повышение качества управления муниципальными финансами</w:t>
            </w:r>
          </w:p>
        </w:tc>
      </w:tr>
      <w:tr w:rsidR="00B51E47" w:rsidRPr="00792ACA" w:rsidTr="006C38D8">
        <w:trPr>
          <w:trHeight w:val="3350"/>
        </w:trPr>
        <w:tc>
          <w:tcPr>
            <w:tcW w:w="1951" w:type="dxa"/>
            <w:tcBorders>
              <w:top w:val="single" w:sz="4" w:space="0" w:color="auto"/>
              <w:left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Задачи программы</w:t>
            </w:r>
          </w:p>
        </w:tc>
        <w:tc>
          <w:tcPr>
            <w:tcW w:w="8222"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ind w:left="252"/>
              <w:jc w:val="both"/>
              <w:rPr>
                <w:sz w:val="28"/>
                <w:szCs w:val="28"/>
              </w:rPr>
            </w:pPr>
            <w:r w:rsidRPr="00792ACA">
              <w:rPr>
                <w:sz w:val="28"/>
                <w:szCs w:val="28"/>
              </w:rPr>
              <w:t>- своевременное и качественное планирование бюджета городского округа город Арзамас;</w:t>
            </w:r>
          </w:p>
          <w:p w:rsidR="00B51E47" w:rsidRPr="00792ACA" w:rsidRDefault="00B51E47" w:rsidP="004E1A13">
            <w:pPr>
              <w:ind w:left="252"/>
              <w:jc w:val="both"/>
              <w:rPr>
                <w:sz w:val="28"/>
                <w:szCs w:val="28"/>
              </w:rPr>
            </w:pPr>
            <w:r w:rsidRPr="00792ACA">
              <w:rPr>
                <w:sz w:val="28"/>
                <w:szCs w:val="28"/>
              </w:rPr>
              <w:t>- организация исполнения бюджета городского округа город Арзамас и формирование бюджетной отчетности в соответствии с требованиями бюджетного законодательства;</w:t>
            </w:r>
          </w:p>
          <w:p w:rsidR="00B51E47" w:rsidRPr="00792ACA" w:rsidRDefault="00B51E47" w:rsidP="004E1A13">
            <w:pPr>
              <w:ind w:left="252"/>
              <w:jc w:val="both"/>
              <w:rPr>
                <w:sz w:val="28"/>
                <w:szCs w:val="28"/>
              </w:rPr>
            </w:pPr>
            <w:r w:rsidRPr="00792ACA">
              <w:rPr>
                <w:sz w:val="28"/>
                <w:szCs w:val="28"/>
              </w:rPr>
              <w:t>- эффективное управление муниципальным долгом городского округа город Арзамас;</w:t>
            </w:r>
          </w:p>
          <w:p w:rsidR="00B51E47" w:rsidRDefault="00B51E47" w:rsidP="004E1A13">
            <w:pPr>
              <w:ind w:left="252"/>
              <w:jc w:val="both"/>
              <w:rPr>
                <w:sz w:val="28"/>
                <w:szCs w:val="28"/>
              </w:rPr>
            </w:pPr>
            <w:r w:rsidRPr="00792ACA">
              <w:rPr>
                <w:sz w:val="28"/>
                <w:szCs w:val="28"/>
              </w:rPr>
              <w:t>- реализация программно-целевых принципов организации деятельности органов местного самоуправления</w:t>
            </w:r>
            <w:r>
              <w:rPr>
                <w:sz w:val="28"/>
                <w:szCs w:val="28"/>
              </w:rPr>
              <w:t>;</w:t>
            </w:r>
          </w:p>
          <w:p w:rsidR="00B51E47" w:rsidRPr="00792ACA" w:rsidRDefault="00B51E47" w:rsidP="004E1A13">
            <w:pPr>
              <w:ind w:left="252"/>
              <w:jc w:val="both"/>
              <w:rPr>
                <w:sz w:val="28"/>
                <w:szCs w:val="28"/>
              </w:rPr>
            </w:pPr>
            <w:r>
              <w:rPr>
                <w:sz w:val="28"/>
                <w:szCs w:val="28"/>
              </w:rPr>
              <w:t>- обеспечение реализации муниципальной программы</w:t>
            </w:r>
          </w:p>
        </w:tc>
      </w:tr>
      <w:tr w:rsidR="00B51E47" w:rsidRPr="00792ACA"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 xml:space="preserve">Перечень </w:t>
            </w:r>
            <w:r w:rsidRPr="00792ACA">
              <w:rPr>
                <w:sz w:val="28"/>
                <w:szCs w:val="28"/>
              </w:rPr>
              <w:lastRenderedPageBreak/>
              <w:t>подпрограмм муниципальной программы</w:t>
            </w:r>
          </w:p>
        </w:tc>
        <w:tc>
          <w:tcPr>
            <w:tcW w:w="8222"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ind w:left="252"/>
              <w:jc w:val="both"/>
              <w:rPr>
                <w:sz w:val="28"/>
                <w:szCs w:val="28"/>
              </w:rPr>
            </w:pPr>
            <w:r w:rsidRPr="00792ACA">
              <w:rPr>
                <w:sz w:val="28"/>
                <w:szCs w:val="28"/>
              </w:rPr>
              <w:lastRenderedPageBreak/>
              <w:t>Программа не разделена на подпрограммы</w:t>
            </w:r>
          </w:p>
        </w:tc>
      </w:tr>
      <w:tr w:rsidR="00B51E47" w:rsidRPr="00792ACA"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lastRenderedPageBreak/>
              <w:t>Сроки и этапы реализации муниципальной программы</w:t>
            </w:r>
          </w:p>
        </w:tc>
        <w:tc>
          <w:tcPr>
            <w:tcW w:w="8222" w:type="dxa"/>
            <w:tcBorders>
              <w:top w:val="single" w:sz="4" w:space="0" w:color="auto"/>
              <w:left w:val="single" w:sz="4" w:space="0" w:color="auto"/>
              <w:bottom w:val="single" w:sz="4" w:space="0" w:color="auto"/>
              <w:right w:val="single" w:sz="4" w:space="0" w:color="auto"/>
            </w:tcBorders>
          </w:tcPr>
          <w:p w:rsidR="00B51E47" w:rsidRPr="00792ACA" w:rsidRDefault="00B51E47" w:rsidP="009A0292">
            <w:pPr>
              <w:ind w:left="252"/>
              <w:jc w:val="both"/>
              <w:rPr>
                <w:sz w:val="28"/>
                <w:szCs w:val="28"/>
              </w:rPr>
            </w:pPr>
            <w:r w:rsidRPr="00792ACA">
              <w:rPr>
                <w:sz w:val="28"/>
                <w:szCs w:val="28"/>
              </w:rPr>
              <w:t>2018 – 202</w:t>
            </w:r>
            <w:r w:rsidR="009A0292">
              <w:rPr>
                <w:sz w:val="28"/>
                <w:szCs w:val="28"/>
              </w:rPr>
              <w:t>3</w:t>
            </w:r>
            <w:r w:rsidRPr="00792ACA">
              <w:rPr>
                <w:sz w:val="28"/>
                <w:szCs w:val="28"/>
              </w:rPr>
              <w:t xml:space="preserve"> годы без разделения на этапы</w:t>
            </w:r>
          </w:p>
        </w:tc>
      </w:tr>
      <w:tr w:rsidR="00B51E47" w:rsidRPr="006C38D8"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Объемы бюджетных ассигнований муниципальной программы за счет средств бюджета города Арзамаса, тыс. руб.</w:t>
            </w:r>
          </w:p>
        </w:tc>
        <w:tc>
          <w:tcPr>
            <w:tcW w:w="8222" w:type="dxa"/>
            <w:tcBorders>
              <w:top w:val="single" w:sz="4" w:space="0" w:color="auto"/>
              <w:left w:val="single" w:sz="4" w:space="0" w:color="auto"/>
              <w:bottom w:val="single" w:sz="4" w:space="0" w:color="auto"/>
              <w:right w:val="single" w:sz="4" w:space="0" w:color="auto"/>
            </w:tcBorders>
          </w:tcPr>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3"/>
              <w:gridCol w:w="992"/>
              <w:gridCol w:w="992"/>
              <w:gridCol w:w="992"/>
              <w:gridCol w:w="993"/>
              <w:gridCol w:w="850"/>
              <w:gridCol w:w="1305"/>
            </w:tblGrid>
            <w:tr w:rsidR="006C38D8" w:rsidRPr="006C38D8" w:rsidTr="006C38D8">
              <w:tc>
                <w:tcPr>
                  <w:tcW w:w="992" w:type="dxa"/>
                  <w:vMerge w:val="restart"/>
                  <w:vAlign w:val="center"/>
                </w:tcPr>
                <w:p w:rsidR="006C38D8" w:rsidRPr="006C38D8" w:rsidRDefault="006C38D8" w:rsidP="004E1A13">
                  <w:pPr>
                    <w:ind w:left="-180"/>
                    <w:jc w:val="center"/>
                    <w:rPr>
                      <w:sz w:val="20"/>
                      <w:szCs w:val="20"/>
                    </w:rPr>
                  </w:pPr>
                  <w:proofErr w:type="spellStart"/>
                  <w:r>
                    <w:rPr>
                      <w:sz w:val="20"/>
                      <w:szCs w:val="20"/>
                    </w:rPr>
                    <w:t>Наименова</w:t>
                  </w:r>
                  <w:proofErr w:type="spellEnd"/>
                </w:p>
                <w:p w:rsidR="006C38D8" w:rsidRPr="006C38D8" w:rsidRDefault="006C38D8" w:rsidP="004E1A13">
                  <w:pPr>
                    <w:jc w:val="center"/>
                    <w:rPr>
                      <w:sz w:val="20"/>
                      <w:szCs w:val="20"/>
                    </w:rPr>
                  </w:pPr>
                  <w:proofErr w:type="spellStart"/>
                  <w:r w:rsidRPr="006C38D8">
                    <w:rPr>
                      <w:sz w:val="20"/>
                      <w:szCs w:val="20"/>
                    </w:rPr>
                    <w:t>ние</w:t>
                  </w:r>
                  <w:proofErr w:type="spellEnd"/>
                  <w:r w:rsidRPr="006C38D8">
                    <w:rPr>
                      <w:sz w:val="20"/>
                      <w:szCs w:val="20"/>
                    </w:rPr>
                    <w:t xml:space="preserve"> программы</w:t>
                  </w:r>
                </w:p>
              </w:tc>
              <w:tc>
                <w:tcPr>
                  <w:tcW w:w="5812" w:type="dxa"/>
                  <w:gridSpan w:val="6"/>
                </w:tcPr>
                <w:p w:rsidR="006C38D8" w:rsidRPr="006C38D8" w:rsidRDefault="006C38D8" w:rsidP="006C38D8">
                  <w:pPr>
                    <w:jc w:val="center"/>
                    <w:rPr>
                      <w:sz w:val="20"/>
                      <w:szCs w:val="20"/>
                    </w:rPr>
                  </w:pPr>
                  <w:r w:rsidRPr="006C38D8">
                    <w:rPr>
                      <w:sz w:val="20"/>
                      <w:szCs w:val="20"/>
                    </w:rPr>
                    <w:t>Годы</w:t>
                  </w:r>
                </w:p>
              </w:tc>
              <w:tc>
                <w:tcPr>
                  <w:tcW w:w="1305" w:type="dxa"/>
                  <w:vMerge w:val="restart"/>
                </w:tcPr>
                <w:p w:rsidR="006C38D8" w:rsidRDefault="006C38D8" w:rsidP="006C38D8">
                  <w:pPr>
                    <w:rPr>
                      <w:sz w:val="20"/>
                      <w:szCs w:val="20"/>
                    </w:rPr>
                  </w:pPr>
                  <w:r w:rsidRPr="006C38D8">
                    <w:rPr>
                      <w:sz w:val="20"/>
                      <w:szCs w:val="20"/>
                    </w:rPr>
                    <w:t xml:space="preserve">Всего </w:t>
                  </w:r>
                </w:p>
                <w:p w:rsidR="006C38D8" w:rsidRPr="006C38D8" w:rsidRDefault="006C38D8" w:rsidP="006C38D8">
                  <w:pPr>
                    <w:rPr>
                      <w:sz w:val="20"/>
                      <w:szCs w:val="20"/>
                    </w:rPr>
                  </w:pPr>
                  <w:r w:rsidRPr="006C38D8">
                    <w:rPr>
                      <w:sz w:val="20"/>
                      <w:szCs w:val="20"/>
                    </w:rPr>
                    <w:t>за период реализации программы</w:t>
                  </w:r>
                </w:p>
                <w:p w:rsidR="006C38D8" w:rsidRPr="006C38D8" w:rsidRDefault="006C38D8" w:rsidP="006C38D8">
                  <w:pPr>
                    <w:rPr>
                      <w:sz w:val="20"/>
                      <w:szCs w:val="20"/>
                    </w:rPr>
                  </w:pPr>
                </w:p>
              </w:tc>
            </w:tr>
            <w:tr w:rsidR="006C38D8" w:rsidRPr="006C38D8" w:rsidTr="006C38D8">
              <w:tc>
                <w:tcPr>
                  <w:tcW w:w="992" w:type="dxa"/>
                  <w:vMerge/>
                </w:tcPr>
                <w:p w:rsidR="006C38D8" w:rsidRPr="006C38D8" w:rsidRDefault="006C38D8" w:rsidP="004E1A13">
                  <w:pPr>
                    <w:jc w:val="both"/>
                    <w:rPr>
                      <w:sz w:val="20"/>
                      <w:szCs w:val="20"/>
                    </w:rPr>
                  </w:pPr>
                </w:p>
              </w:tc>
              <w:tc>
                <w:tcPr>
                  <w:tcW w:w="993" w:type="dxa"/>
                </w:tcPr>
                <w:p w:rsidR="006C38D8" w:rsidRPr="006C38D8" w:rsidRDefault="006C38D8" w:rsidP="00B96AAD">
                  <w:pPr>
                    <w:jc w:val="center"/>
                    <w:rPr>
                      <w:sz w:val="20"/>
                      <w:szCs w:val="20"/>
                    </w:rPr>
                  </w:pPr>
                  <w:r w:rsidRPr="006C38D8">
                    <w:rPr>
                      <w:sz w:val="20"/>
                      <w:szCs w:val="20"/>
                    </w:rPr>
                    <w:t>2018 г.</w:t>
                  </w:r>
                </w:p>
              </w:tc>
              <w:tc>
                <w:tcPr>
                  <w:tcW w:w="992" w:type="dxa"/>
                </w:tcPr>
                <w:p w:rsidR="006C38D8" w:rsidRPr="006C38D8" w:rsidRDefault="006C38D8" w:rsidP="00B96AAD">
                  <w:pPr>
                    <w:jc w:val="center"/>
                    <w:rPr>
                      <w:sz w:val="20"/>
                      <w:szCs w:val="20"/>
                    </w:rPr>
                  </w:pPr>
                  <w:r w:rsidRPr="006C38D8">
                    <w:rPr>
                      <w:sz w:val="20"/>
                      <w:szCs w:val="20"/>
                    </w:rPr>
                    <w:t>2019 г.</w:t>
                  </w:r>
                </w:p>
              </w:tc>
              <w:tc>
                <w:tcPr>
                  <w:tcW w:w="992" w:type="dxa"/>
                </w:tcPr>
                <w:p w:rsidR="006C38D8" w:rsidRPr="006C38D8" w:rsidRDefault="006C38D8" w:rsidP="00B96AAD">
                  <w:pPr>
                    <w:jc w:val="center"/>
                    <w:rPr>
                      <w:sz w:val="20"/>
                      <w:szCs w:val="20"/>
                    </w:rPr>
                  </w:pPr>
                  <w:r w:rsidRPr="006C38D8">
                    <w:rPr>
                      <w:sz w:val="20"/>
                      <w:szCs w:val="20"/>
                    </w:rPr>
                    <w:t>2020 г.</w:t>
                  </w:r>
                </w:p>
              </w:tc>
              <w:tc>
                <w:tcPr>
                  <w:tcW w:w="992" w:type="dxa"/>
                </w:tcPr>
                <w:p w:rsidR="006C38D8" w:rsidRPr="006C38D8" w:rsidRDefault="006C38D8" w:rsidP="00F84973">
                  <w:pPr>
                    <w:jc w:val="center"/>
                    <w:rPr>
                      <w:sz w:val="20"/>
                      <w:szCs w:val="20"/>
                    </w:rPr>
                  </w:pPr>
                  <w:r w:rsidRPr="006C38D8">
                    <w:rPr>
                      <w:sz w:val="20"/>
                      <w:szCs w:val="20"/>
                    </w:rPr>
                    <w:t>2021 г.</w:t>
                  </w:r>
                </w:p>
              </w:tc>
              <w:tc>
                <w:tcPr>
                  <w:tcW w:w="993" w:type="dxa"/>
                </w:tcPr>
                <w:p w:rsidR="006C38D8" w:rsidRPr="006C38D8" w:rsidRDefault="006C38D8" w:rsidP="006C38D8">
                  <w:pPr>
                    <w:jc w:val="center"/>
                    <w:rPr>
                      <w:sz w:val="20"/>
                      <w:szCs w:val="20"/>
                    </w:rPr>
                  </w:pPr>
                  <w:r w:rsidRPr="006C38D8">
                    <w:rPr>
                      <w:sz w:val="20"/>
                      <w:szCs w:val="20"/>
                    </w:rPr>
                    <w:t>2022г.</w:t>
                  </w:r>
                </w:p>
              </w:tc>
              <w:tc>
                <w:tcPr>
                  <w:tcW w:w="850" w:type="dxa"/>
                </w:tcPr>
                <w:p w:rsidR="006C38D8" w:rsidRPr="006C38D8" w:rsidRDefault="006C38D8" w:rsidP="00B96AAD">
                  <w:pPr>
                    <w:jc w:val="center"/>
                    <w:rPr>
                      <w:sz w:val="20"/>
                      <w:szCs w:val="20"/>
                    </w:rPr>
                  </w:pPr>
                  <w:r>
                    <w:rPr>
                      <w:sz w:val="20"/>
                      <w:szCs w:val="20"/>
                    </w:rPr>
                    <w:t>2023</w:t>
                  </w:r>
                </w:p>
              </w:tc>
              <w:tc>
                <w:tcPr>
                  <w:tcW w:w="1305" w:type="dxa"/>
                  <w:vMerge/>
                </w:tcPr>
                <w:p w:rsidR="006C38D8" w:rsidRPr="006C38D8" w:rsidRDefault="006C38D8" w:rsidP="004E1A13">
                  <w:pPr>
                    <w:jc w:val="both"/>
                    <w:rPr>
                      <w:sz w:val="20"/>
                      <w:szCs w:val="20"/>
                    </w:rPr>
                  </w:pPr>
                </w:p>
              </w:tc>
            </w:tr>
            <w:tr w:rsidR="006C38D8" w:rsidRPr="006C38D8" w:rsidTr="006C38D8">
              <w:tc>
                <w:tcPr>
                  <w:tcW w:w="992" w:type="dxa"/>
                </w:tcPr>
                <w:p w:rsidR="006C38D8" w:rsidRPr="006C38D8" w:rsidRDefault="006C38D8" w:rsidP="004E1A13">
                  <w:pPr>
                    <w:jc w:val="both"/>
                    <w:rPr>
                      <w:sz w:val="20"/>
                      <w:szCs w:val="20"/>
                    </w:rPr>
                  </w:pPr>
                  <w:r w:rsidRPr="006C38D8">
                    <w:rPr>
                      <w:sz w:val="20"/>
                      <w:szCs w:val="20"/>
                    </w:rPr>
                    <w:t>Всего по программе</w:t>
                  </w:r>
                </w:p>
              </w:tc>
              <w:tc>
                <w:tcPr>
                  <w:tcW w:w="993" w:type="dxa"/>
                </w:tcPr>
                <w:p w:rsidR="006C38D8" w:rsidRPr="006C38D8" w:rsidRDefault="006C38D8" w:rsidP="006C38D8">
                  <w:pPr>
                    <w:ind w:right="-108"/>
                    <w:rPr>
                      <w:sz w:val="20"/>
                      <w:szCs w:val="20"/>
                    </w:rPr>
                  </w:pPr>
                  <w:r w:rsidRPr="006C38D8">
                    <w:rPr>
                      <w:sz w:val="20"/>
                      <w:szCs w:val="20"/>
                    </w:rPr>
                    <w:t>52 562,24</w:t>
                  </w:r>
                </w:p>
              </w:tc>
              <w:tc>
                <w:tcPr>
                  <w:tcW w:w="992" w:type="dxa"/>
                </w:tcPr>
                <w:p w:rsidR="006C38D8" w:rsidRPr="00E01564" w:rsidRDefault="006C38D8" w:rsidP="006C38D8">
                  <w:pPr>
                    <w:ind w:right="-108"/>
                    <w:rPr>
                      <w:sz w:val="20"/>
                      <w:szCs w:val="20"/>
                    </w:rPr>
                  </w:pPr>
                  <w:r w:rsidRPr="00E01564">
                    <w:rPr>
                      <w:sz w:val="20"/>
                      <w:szCs w:val="20"/>
                    </w:rPr>
                    <w:t>49 056,89</w:t>
                  </w:r>
                </w:p>
              </w:tc>
              <w:tc>
                <w:tcPr>
                  <w:tcW w:w="992" w:type="dxa"/>
                </w:tcPr>
                <w:p w:rsidR="006C38D8" w:rsidRPr="00E01564" w:rsidRDefault="00E01564" w:rsidP="006C38D8">
                  <w:pPr>
                    <w:ind w:right="-108"/>
                    <w:rPr>
                      <w:sz w:val="20"/>
                      <w:szCs w:val="20"/>
                    </w:rPr>
                  </w:pPr>
                  <w:r w:rsidRPr="00E01564">
                    <w:rPr>
                      <w:sz w:val="20"/>
                      <w:szCs w:val="20"/>
                    </w:rPr>
                    <w:t>60 664,50</w:t>
                  </w:r>
                </w:p>
              </w:tc>
              <w:tc>
                <w:tcPr>
                  <w:tcW w:w="992" w:type="dxa"/>
                </w:tcPr>
                <w:p w:rsidR="006C38D8" w:rsidRPr="00E01564" w:rsidRDefault="006C38D8" w:rsidP="006C38D8">
                  <w:pPr>
                    <w:ind w:right="-108"/>
                    <w:rPr>
                      <w:sz w:val="20"/>
                      <w:szCs w:val="20"/>
                    </w:rPr>
                  </w:pPr>
                  <w:r w:rsidRPr="00E01564">
                    <w:rPr>
                      <w:sz w:val="20"/>
                      <w:szCs w:val="20"/>
                    </w:rPr>
                    <w:t>67 465,70</w:t>
                  </w:r>
                </w:p>
              </w:tc>
              <w:tc>
                <w:tcPr>
                  <w:tcW w:w="993" w:type="dxa"/>
                </w:tcPr>
                <w:p w:rsidR="006C38D8" w:rsidRPr="00E01564" w:rsidRDefault="006C38D8" w:rsidP="006C38D8">
                  <w:pPr>
                    <w:ind w:right="-108"/>
                    <w:rPr>
                      <w:sz w:val="20"/>
                      <w:szCs w:val="20"/>
                    </w:rPr>
                  </w:pPr>
                  <w:r w:rsidRPr="00E01564">
                    <w:rPr>
                      <w:sz w:val="20"/>
                      <w:szCs w:val="20"/>
                    </w:rPr>
                    <w:t>66 840,70</w:t>
                  </w:r>
                </w:p>
              </w:tc>
              <w:tc>
                <w:tcPr>
                  <w:tcW w:w="850" w:type="dxa"/>
                </w:tcPr>
                <w:p w:rsidR="006C38D8" w:rsidRPr="00E01564" w:rsidRDefault="00E01564" w:rsidP="00E01564">
                  <w:pPr>
                    <w:ind w:left="-80" w:right="-137"/>
                    <w:rPr>
                      <w:sz w:val="20"/>
                      <w:szCs w:val="20"/>
                    </w:rPr>
                  </w:pPr>
                  <w:r w:rsidRPr="00E01564">
                    <w:rPr>
                      <w:sz w:val="20"/>
                      <w:szCs w:val="20"/>
                    </w:rPr>
                    <w:t>66 840,70</w:t>
                  </w:r>
                </w:p>
              </w:tc>
              <w:tc>
                <w:tcPr>
                  <w:tcW w:w="1305" w:type="dxa"/>
                </w:tcPr>
                <w:p w:rsidR="006C38D8" w:rsidRPr="006C38D8" w:rsidRDefault="00E01564" w:rsidP="006C38D8">
                  <w:pPr>
                    <w:rPr>
                      <w:sz w:val="20"/>
                      <w:szCs w:val="20"/>
                    </w:rPr>
                  </w:pPr>
                  <w:r>
                    <w:rPr>
                      <w:sz w:val="20"/>
                      <w:szCs w:val="20"/>
                    </w:rPr>
                    <w:t>364 430,73</w:t>
                  </w:r>
                </w:p>
              </w:tc>
            </w:tr>
          </w:tbl>
          <w:p w:rsidR="00B51E47" w:rsidRPr="006C38D8" w:rsidRDefault="00B51E47" w:rsidP="004E1A13">
            <w:pPr>
              <w:ind w:left="252"/>
              <w:jc w:val="both"/>
              <w:rPr>
                <w:sz w:val="20"/>
                <w:szCs w:val="20"/>
              </w:rPr>
            </w:pPr>
          </w:p>
        </w:tc>
      </w:tr>
      <w:tr w:rsidR="00B51E47" w:rsidRPr="00792ACA"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Объемы и источники финансирования муниципальной программы</w:t>
            </w:r>
          </w:p>
        </w:tc>
        <w:tc>
          <w:tcPr>
            <w:tcW w:w="8222" w:type="dxa"/>
            <w:tcBorders>
              <w:top w:val="single" w:sz="4" w:space="0" w:color="auto"/>
              <w:left w:val="single" w:sz="4" w:space="0" w:color="auto"/>
              <w:bottom w:val="single" w:sz="4" w:space="0" w:color="auto"/>
              <w:right w:val="single" w:sz="4" w:space="0" w:color="auto"/>
            </w:tcBorders>
          </w:tcPr>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992"/>
              <w:gridCol w:w="993"/>
              <w:gridCol w:w="992"/>
              <w:gridCol w:w="992"/>
              <w:gridCol w:w="992"/>
              <w:gridCol w:w="851"/>
              <w:gridCol w:w="1276"/>
            </w:tblGrid>
            <w:tr w:rsidR="006C38D8" w:rsidRPr="00B96AAD" w:rsidTr="00A06BE7">
              <w:tc>
                <w:tcPr>
                  <w:tcW w:w="1021" w:type="dxa"/>
                  <w:vMerge w:val="restart"/>
                  <w:vAlign w:val="center"/>
                </w:tcPr>
                <w:p w:rsidR="006C38D8" w:rsidRPr="006C38D8" w:rsidRDefault="006C38D8" w:rsidP="004E1A13">
                  <w:pPr>
                    <w:jc w:val="center"/>
                    <w:rPr>
                      <w:sz w:val="20"/>
                      <w:szCs w:val="20"/>
                    </w:rPr>
                  </w:pPr>
                  <w:r w:rsidRPr="006C38D8">
                    <w:rPr>
                      <w:sz w:val="20"/>
                      <w:szCs w:val="20"/>
                    </w:rPr>
                    <w:t xml:space="preserve">Источники </w:t>
                  </w:r>
                </w:p>
                <w:p w:rsidR="006C38D8" w:rsidRPr="006C38D8" w:rsidRDefault="006C38D8" w:rsidP="004E1A13">
                  <w:pPr>
                    <w:jc w:val="center"/>
                    <w:rPr>
                      <w:sz w:val="20"/>
                      <w:szCs w:val="20"/>
                    </w:rPr>
                  </w:pPr>
                  <w:proofErr w:type="spellStart"/>
                  <w:r w:rsidRPr="006C38D8">
                    <w:rPr>
                      <w:sz w:val="20"/>
                      <w:szCs w:val="20"/>
                    </w:rPr>
                    <w:t>финанси</w:t>
                  </w:r>
                  <w:proofErr w:type="spellEnd"/>
                  <w:r w:rsidRPr="006C38D8">
                    <w:rPr>
                      <w:sz w:val="20"/>
                      <w:szCs w:val="20"/>
                    </w:rPr>
                    <w:t>-</w:t>
                  </w:r>
                </w:p>
                <w:p w:rsidR="006C38D8" w:rsidRPr="006C38D8" w:rsidRDefault="006C38D8" w:rsidP="004E1A13">
                  <w:pPr>
                    <w:jc w:val="center"/>
                    <w:rPr>
                      <w:sz w:val="20"/>
                      <w:szCs w:val="20"/>
                    </w:rPr>
                  </w:pPr>
                  <w:proofErr w:type="spellStart"/>
                  <w:r w:rsidRPr="006C38D8">
                    <w:rPr>
                      <w:sz w:val="20"/>
                      <w:szCs w:val="20"/>
                    </w:rPr>
                    <w:t>рования</w:t>
                  </w:r>
                  <w:proofErr w:type="spellEnd"/>
                </w:p>
              </w:tc>
              <w:tc>
                <w:tcPr>
                  <w:tcW w:w="992" w:type="dxa"/>
                </w:tcPr>
                <w:p w:rsidR="006C38D8" w:rsidRPr="006C38D8" w:rsidRDefault="006C38D8" w:rsidP="004E1A13">
                  <w:pPr>
                    <w:jc w:val="center"/>
                    <w:rPr>
                      <w:sz w:val="20"/>
                      <w:szCs w:val="20"/>
                    </w:rPr>
                  </w:pPr>
                </w:p>
              </w:tc>
              <w:tc>
                <w:tcPr>
                  <w:tcW w:w="4820" w:type="dxa"/>
                  <w:gridSpan w:val="5"/>
                </w:tcPr>
                <w:p w:rsidR="006C38D8" w:rsidRPr="006C38D8" w:rsidRDefault="006C38D8" w:rsidP="004E1A13">
                  <w:pPr>
                    <w:jc w:val="center"/>
                    <w:rPr>
                      <w:sz w:val="20"/>
                      <w:szCs w:val="20"/>
                    </w:rPr>
                  </w:pPr>
                  <w:r w:rsidRPr="006C38D8">
                    <w:rPr>
                      <w:sz w:val="20"/>
                      <w:szCs w:val="20"/>
                    </w:rPr>
                    <w:t>Годы</w:t>
                  </w:r>
                </w:p>
              </w:tc>
              <w:tc>
                <w:tcPr>
                  <w:tcW w:w="1276" w:type="dxa"/>
                  <w:vMerge w:val="restart"/>
                  <w:vAlign w:val="center"/>
                </w:tcPr>
                <w:p w:rsidR="006C38D8" w:rsidRPr="006C38D8" w:rsidRDefault="006C38D8" w:rsidP="004E1A13">
                  <w:pPr>
                    <w:jc w:val="center"/>
                    <w:rPr>
                      <w:sz w:val="20"/>
                      <w:szCs w:val="20"/>
                    </w:rPr>
                  </w:pPr>
                  <w:r w:rsidRPr="006C38D8">
                    <w:rPr>
                      <w:sz w:val="20"/>
                      <w:szCs w:val="20"/>
                    </w:rPr>
                    <w:t>Всего за период реализации программы</w:t>
                  </w:r>
                </w:p>
              </w:tc>
            </w:tr>
            <w:tr w:rsidR="00A06BE7" w:rsidRPr="00B96AAD" w:rsidTr="00A06BE7">
              <w:tc>
                <w:tcPr>
                  <w:tcW w:w="1021" w:type="dxa"/>
                  <w:vMerge/>
                </w:tcPr>
                <w:p w:rsidR="00A06BE7" w:rsidRPr="006C38D8" w:rsidRDefault="00A06BE7" w:rsidP="004E1A13">
                  <w:pPr>
                    <w:jc w:val="both"/>
                    <w:rPr>
                      <w:sz w:val="20"/>
                      <w:szCs w:val="20"/>
                    </w:rPr>
                  </w:pPr>
                </w:p>
              </w:tc>
              <w:tc>
                <w:tcPr>
                  <w:tcW w:w="992" w:type="dxa"/>
                  <w:vAlign w:val="center"/>
                </w:tcPr>
                <w:p w:rsidR="00A06BE7" w:rsidRPr="006C38D8" w:rsidRDefault="00A06BE7" w:rsidP="004E1A13">
                  <w:pPr>
                    <w:jc w:val="center"/>
                    <w:rPr>
                      <w:sz w:val="20"/>
                      <w:szCs w:val="20"/>
                    </w:rPr>
                  </w:pPr>
                  <w:r w:rsidRPr="006C38D8">
                    <w:rPr>
                      <w:sz w:val="20"/>
                      <w:szCs w:val="20"/>
                    </w:rPr>
                    <w:t>2018 г.</w:t>
                  </w:r>
                </w:p>
              </w:tc>
              <w:tc>
                <w:tcPr>
                  <w:tcW w:w="993" w:type="dxa"/>
                  <w:vAlign w:val="center"/>
                </w:tcPr>
                <w:p w:rsidR="00A06BE7" w:rsidRPr="006C38D8" w:rsidRDefault="00A06BE7" w:rsidP="004E1A13">
                  <w:pPr>
                    <w:jc w:val="center"/>
                    <w:rPr>
                      <w:sz w:val="20"/>
                      <w:szCs w:val="20"/>
                    </w:rPr>
                  </w:pPr>
                  <w:r w:rsidRPr="006C38D8">
                    <w:rPr>
                      <w:sz w:val="20"/>
                      <w:szCs w:val="20"/>
                    </w:rPr>
                    <w:t>2019 г.</w:t>
                  </w:r>
                </w:p>
              </w:tc>
              <w:tc>
                <w:tcPr>
                  <w:tcW w:w="992" w:type="dxa"/>
                  <w:vAlign w:val="center"/>
                </w:tcPr>
                <w:p w:rsidR="00A06BE7" w:rsidRPr="006C38D8" w:rsidRDefault="00A06BE7" w:rsidP="00052B61">
                  <w:pPr>
                    <w:jc w:val="center"/>
                    <w:rPr>
                      <w:sz w:val="20"/>
                      <w:szCs w:val="20"/>
                    </w:rPr>
                  </w:pPr>
                  <w:r w:rsidRPr="006C38D8">
                    <w:rPr>
                      <w:sz w:val="20"/>
                      <w:szCs w:val="20"/>
                    </w:rPr>
                    <w:t>2020 г.</w:t>
                  </w:r>
                </w:p>
              </w:tc>
              <w:tc>
                <w:tcPr>
                  <w:tcW w:w="992" w:type="dxa"/>
                </w:tcPr>
                <w:p w:rsidR="00A06BE7" w:rsidRPr="006C38D8" w:rsidRDefault="00A06BE7" w:rsidP="00052B61">
                  <w:pPr>
                    <w:jc w:val="both"/>
                    <w:rPr>
                      <w:sz w:val="20"/>
                      <w:szCs w:val="20"/>
                    </w:rPr>
                  </w:pPr>
                </w:p>
                <w:p w:rsidR="00A06BE7" w:rsidRPr="006C38D8" w:rsidRDefault="00A06BE7" w:rsidP="00052B61">
                  <w:pPr>
                    <w:jc w:val="both"/>
                    <w:rPr>
                      <w:sz w:val="20"/>
                      <w:szCs w:val="20"/>
                    </w:rPr>
                  </w:pPr>
                  <w:r w:rsidRPr="006C38D8">
                    <w:rPr>
                      <w:sz w:val="20"/>
                      <w:szCs w:val="20"/>
                    </w:rPr>
                    <w:t>2021г.</w:t>
                  </w:r>
                </w:p>
              </w:tc>
              <w:tc>
                <w:tcPr>
                  <w:tcW w:w="992" w:type="dxa"/>
                </w:tcPr>
                <w:p w:rsidR="00A06BE7" w:rsidRPr="006C38D8" w:rsidRDefault="00A06BE7" w:rsidP="00E01564">
                  <w:pPr>
                    <w:jc w:val="both"/>
                    <w:rPr>
                      <w:sz w:val="20"/>
                      <w:szCs w:val="20"/>
                    </w:rPr>
                  </w:pPr>
                </w:p>
                <w:p w:rsidR="00A06BE7" w:rsidRPr="006C38D8" w:rsidRDefault="00A06BE7" w:rsidP="00E01564">
                  <w:pPr>
                    <w:jc w:val="both"/>
                    <w:rPr>
                      <w:sz w:val="20"/>
                      <w:szCs w:val="20"/>
                    </w:rPr>
                  </w:pPr>
                  <w:r w:rsidRPr="006C38D8">
                    <w:rPr>
                      <w:sz w:val="20"/>
                      <w:szCs w:val="20"/>
                    </w:rPr>
                    <w:t>2022г.</w:t>
                  </w:r>
                </w:p>
              </w:tc>
              <w:tc>
                <w:tcPr>
                  <w:tcW w:w="851" w:type="dxa"/>
                </w:tcPr>
                <w:p w:rsidR="00A06BE7" w:rsidRDefault="00A06BE7" w:rsidP="004E1A13">
                  <w:pPr>
                    <w:jc w:val="both"/>
                    <w:rPr>
                      <w:sz w:val="20"/>
                      <w:szCs w:val="20"/>
                    </w:rPr>
                  </w:pPr>
                </w:p>
                <w:p w:rsidR="00A06BE7" w:rsidRPr="006C38D8" w:rsidRDefault="00A06BE7" w:rsidP="004E1A13">
                  <w:pPr>
                    <w:jc w:val="both"/>
                    <w:rPr>
                      <w:sz w:val="20"/>
                      <w:szCs w:val="20"/>
                    </w:rPr>
                  </w:pPr>
                  <w:r>
                    <w:rPr>
                      <w:sz w:val="20"/>
                      <w:szCs w:val="20"/>
                    </w:rPr>
                    <w:t>2023г.</w:t>
                  </w:r>
                </w:p>
              </w:tc>
              <w:tc>
                <w:tcPr>
                  <w:tcW w:w="1276" w:type="dxa"/>
                  <w:vMerge/>
                </w:tcPr>
                <w:p w:rsidR="00A06BE7" w:rsidRPr="006C38D8" w:rsidRDefault="00A06BE7" w:rsidP="004E1A13">
                  <w:pPr>
                    <w:jc w:val="both"/>
                    <w:rPr>
                      <w:sz w:val="20"/>
                      <w:szCs w:val="20"/>
                    </w:rPr>
                  </w:pPr>
                </w:p>
              </w:tc>
            </w:tr>
            <w:tr w:rsidR="009A0292" w:rsidRPr="00B96AAD" w:rsidTr="00A06BE7">
              <w:tc>
                <w:tcPr>
                  <w:tcW w:w="1021" w:type="dxa"/>
                </w:tcPr>
                <w:p w:rsidR="009A0292" w:rsidRPr="006C38D8" w:rsidRDefault="009A0292" w:rsidP="004E1A13">
                  <w:pPr>
                    <w:jc w:val="both"/>
                    <w:rPr>
                      <w:sz w:val="20"/>
                      <w:szCs w:val="20"/>
                    </w:rPr>
                  </w:pPr>
                  <w:r w:rsidRPr="006C38D8">
                    <w:rPr>
                      <w:sz w:val="20"/>
                      <w:szCs w:val="20"/>
                    </w:rPr>
                    <w:t>Всего,</w:t>
                  </w:r>
                </w:p>
                <w:p w:rsidR="009A0292" w:rsidRPr="006C38D8" w:rsidRDefault="009A0292" w:rsidP="004E1A13">
                  <w:pPr>
                    <w:jc w:val="both"/>
                    <w:rPr>
                      <w:sz w:val="20"/>
                      <w:szCs w:val="20"/>
                    </w:rPr>
                  </w:pPr>
                  <w:r w:rsidRPr="006C38D8">
                    <w:rPr>
                      <w:sz w:val="20"/>
                      <w:szCs w:val="20"/>
                    </w:rPr>
                    <w:t>в т.ч.</w:t>
                  </w:r>
                </w:p>
              </w:tc>
              <w:tc>
                <w:tcPr>
                  <w:tcW w:w="992" w:type="dxa"/>
                </w:tcPr>
                <w:p w:rsidR="009A0292" w:rsidRPr="009A0292" w:rsidRDefault="009A0292" w:rsidP="009A0292">
                  <w:pPr>
                    <w:ind w:right="-108"/>
                    <w:rPr>
                      <w:sz w:val="20"/>
                      <w:szCs w:val="20"/>
                    </w:rPr>
                  </w:pPr>
                  <w:r w:rsidRPr="009A0292">
                    <w:rPr>
                      <w:sz w:val="20"/>
                      <w:szCs w:val="20"/>
                    </w:rPr>
                    <w:t>52 562,24</w:t>
                  </w:r>
                </w:p>
              </w:tc>
              <w:tc>
                <w:tcPr>
                  <w:tcW w:w="993" w:type="dxa"/>
                </w:tcPr>
                <w:p w:rsidR="009A0292" w:rsidRPr="009A0292" w:rsidRDefault="009A0292" w:rsidP="009A0292">
                  <w:pPr>
                    <w:ind w:right="-108"/>
                    <w:rPr>
                      <w:sz w:val="20"/>
                      <w:szCs w:val="20"/>
                    </w:rPr>
                  </w:pPr>
                  <w:r w:rsidRPr="009A0292">
                    <w:rPr>
                      <w:sz w:val="20"/>
                      <w:szCs w:val="20"/>
                    </w:rPr>
                    <w:t>49 056,89</w:t>
                  </w:r>
                </w:p>
              </w:tc>
              <w:tc>
                <w:tcPr>
                  <w:tcW w:w="992" w:type="dxa"/>
                </w:tcPr>
                <w:p w:rsidR="009A0292" w:rsidRPr="009A0292" w:rsidRDefault="009A0292" w:rsidP="009A0292">
                  <w:pPr>
                    <w:ind w:right="-108"/>
                    <w:rPr>
                      <w:sz w:val="20"/>
                      <w:szCs w:val="20"/>
                    </w:rPr>
                  </w:pPr>
                  <w:r w:rsidRPr="009A0292">
                    <w:rPr>
                      <w:sz w:val="20"/>
                      <w:szCs w:val="20"/>
                    </w:rPr>
                    <w:t>60 664,50</w:t>
                  </w:r>
                </w:p>
              </w:tc>
              <w:tc>
                <w:tcPr>
                  <w:tcW w:w="992" w:type="dxa"/>
                </w:tcPr>
                <w:p w:rsidR="009A0292" w:rsidRPr="009A0292" w:rsidRDefault="009A0292" w:rsidP="009A0292">
                  <w:pPr>
                    <w:ind w:right="-108"/>
                    <w:rPr>
                      <w:sz w:val="20"/>
                      <w:szCs w:val="20"/>
                    </w:rPr>
                  </w:pPr>
                  <w:r w:rsidRPr="009A0292">
                    <w:rPr>
                      <w:sz w:val="20"/>
                      <w:szCs w:val="20"/>
                    </w:rPr>
                    <w:t>67 465,70</w:t>
                  </w:r>
                </w:p>
              </w:tc>
              <w:tc>
                <w:tcPr>
                  <w:tcW w:w="992" w:type="dxa"/>
                </w:tcPr>
                <w:p w:rsidR="009A0292" w:rsidRPr="009A0292" w:rsidRDefault="009A0292" w:rsidP="009A0292">
                  <w:pPr>
                    <w:ind w:right="-108"/>
                    <w:rPr>
                      <w:sz w:val="20"/>
                      <w:szCs w:val="20"/>
                    </w:rPr>
                  </w:pPr>
                  <w:r w:rsidRPr="009A0292">
                    <w:rPr>
                      <w:sz w:val="20"/>
                      <w:szCs w:val="20"/>
                    </w:rPr>
                    <w:t>66 840,70</w:t>
                  </w:r>
                </w:p>
              </w:tc>
              <w:tc>
                <w:tcPr>
                  <w:tcW w:w="851" w:type="dxa"/>
                </w:tcPr>
                <w:p w:rsidR="009A0292" w:rsidRPr="009A0292" w:rsidRDefault="009A0292" w:rsidP="009A0292">
                  <w:pPr>
                    <w:ind w:left="-108" w:right="-108"/>
                    <w:rPr>
                      <w:sz w:val="20"/>
                      <w:szCs w:val="20"/>
                    </w:rPr>
                  </w:pPr>
                  <w:r>
                    <w:rPr>
                      <w:sz w:val="20"/>
                      <w:szCs w:val="20"/>
                    </w:rPr>
                    <w:t>66 8</w:t>
                  </w:r>
                  <w:r w:rsidRPr="009A0292">
                    <w:rPr>
                      <w:sz w:val="20"/>
                      <w:szCs w:val="20"/>
                    </w:rPr>
                    <w:t>40,70</w:t>
                  </w:r>
                </w:p>
              </w:tc>
              <w:tc>
                <w:tcPr>
                  <w:tcW w:w="1276" w:type="dxa"/>
                </w:tcPr>
                <w:p w:rsidR="009A0292" w:rsidRPr="009A0292" w:rsidRDefault="009A0292" w:rsidP="009A0292">
                  <w:pPr>
                    <w:rPr>
                      <w:sz w:val="20"/>
                      <w:szCs w:val="20"/>
                    </w:rPr>
                  </w:pPr>
                  <w:r w:rsidRPr="009A0292">
                    <w:rPr>
                      <w:sz w:val="20"/>
                      <w:szCs w:val="20"/>
                    </w:rPr>
                    <w:t>364 430,73</w:t>
                  </w:r>
                </w:p>
              </w:tc>
            </w:tr>
            <w:tr w:rsidR="009A0292" w:rsidRPr="00B96AAD" w:rsidTr="00A06BE7">
              <w:tc>
                <w:tcPr>
                  <w:tcW w:w="1021" w:type="dxa"/>
                </w:tcPr>
                <w:p w:rsidR="009A0292" w:rsidRPr="006C38D8" w:rsidRDefault="009A0292" w:rsidP="004E1A13">
                  <w:pPr>
                    <w:jc w:val="both"/>
                    <w:rPr>
                      <w:sz w:val="20"/>
                      <w:szCs w:val="20"/>
                    </w:rPr>
                  </w:pPr>
                  <w:r w:rsidRPr="006C38D8">
                    <w:rPr>
                      <w:sz w:val="20"/>
                      <w:szCs w:val="20"/>
                    </w:rPr>
                    <w:t>Местный бюджет</w:t>
                  </w:r>
                </w:p>
              </w:tc>
              <w:tc>
                <w:tcPr>
                  <w:tcW w:w="992" w:type="dxa"/>
                </w:tcPr>
                <w:p w:rsidR="009A0292" w:rsidRPr="009A0292" w:rsidRDefault="009A0292" w:rsidP="009A0292">
                  <w:pPr>
                    <w:ind w:right="-108"/>
                    <w:rPr>
                      <w:sz w:val="20"/>
                      <w:szCs w:val="20"/>
                    </w:rPr>
                  </w:pPr>
                  <w:r w:rsidRPr="009A0292">
                    <w:rPr>
                      <w:sz w:val="20"/>
                      <w:szCs w:val="20"/>
                    </w:rPr>
                    <w:t>52 562,24</w:t>
                  </w:r>
                </w:p>
              </w:tc>
              <w:tc>
                <w:tcPr>
                  <w:tcW w:w="993" w:type="dxa"/>
                </w:tcPr>
                <w:p w:rsidR="009A0292" w:rsidRPr="009A0292" w:rsidRDefault="009A0292" w:rsidP="009A0292">
                  <w:pPr>
                    <w:ind w:right="-108"/>
                    <w:rPr>
                      <w:sz w:val="20"/>
                      <w:szCs w:val="20"/>
                    </w:rPr>
                  </w:pPr>
                  <w:r w:rsidRPr="009A0292">
                    <w:rPr>
                      <w:sz w:val="20"/>
                      <w:szCs w:val="20"/>
                    </w:rPr>
                    <w:t>49 056,89</w:t>
                  </w:r>
                </w:p>
              </w:tc>
              <w:tc>
                <w:tcPr>
                  <w:tcW w:w="992" w:type="dxa"/>
                </w:tcPr>
                <w:p w:rsidR="009A0292" w:rsidRPr="009A0292" w:rsidRDefault="009A0292" w:rsidP="009A0292">
                  <w:pPr>
                    <w:ind w:right="-108"/>
                    <w:rPr>
                      <w:sz w:val="20"/>
                      <w:szCs w:val="20"/>
                    </w:rPr>
                  </w:pPr>
                  <w:r w:rsidRPr="009A0292">
                    <w:rPr>
                      <w:sz w:val="20"/>
                      <w:szCs w:val="20"/>
                    </w:rPr>
                    <w:t>60 664,50</w:t>
                  </w:r>
                </w:p>
              </w:tc>
              <w:tc>
                <w:tcPr>
                  <w:tcW w:w="992" w:type="dxa"/>
                </w:tcPr>
                <w:p w:rsidR="009A0292" w:rsidRPr="009A0292" w:rsidRDefault="009A0292" w:rsidP="009A0292">
                  <w:pPr>
                    <w:ind w:right="-108"/>
                    <w:rPr>
                      <w:sz w:val="20"/>
                      <w:szCs w:val="20"/>
                    </w:rPr>
                  </w:pPr>
                  <w:r w:rsidRPr="009A0292">
                    <w:rPr>
                      <w:sz w:val="20"/>
                      <w:szCs w:val="20"/>
                    </w:rPr>
                    <w:t>67 465,70</w:t>
                  </w:r>
                </w:p>
              </w:tc>
              <w:tc>
                <w:tcPr>
                  <w:tcW w:w="992" w:type="dxa"/>
                </w:tcPr>
                <w:p w:rsidR="009A0292" w:rsidRPr="009A0292" w:rsidRDefault="009A0292" w:rsidP="009A0292">
                  <w:pPr>
                    <w:ind w:right="-108"/>
                    <w:rPr>
                      <w:sz w:val="20"/>
                      <w:szCs w:val="20"/>
                    </w:rPr>
                  </w:pPr>
                  <w:r w:rsidRPr="009A0292">
                    <w:rPr>
                      <w:sz w:val="20"/>
                      <w:szCs w:val="20"/>
                    </w:rPr>
                    <w:t>66 840,70</w:t>
                  </w:r>
                </w:p>
              </w:tc>
              <w:tc>
                <w:tcPr>
                  <w:tcW w:w="851" w:type="dxa"/>
                </w:tcPr>
                <w:p w:rsidR="009A0292" w:rsidRPr="009A0292" w:rsidRDefault="009A0292" w:rsidP="009A0292">
                  <w:pPr>
                    <w:ind w:left="-108" w:right="-122"/>
                    <w:rPr>
                      <w:sz w:val="20"/>
                      <w:szCs w:val="20"/>
                    </w:rPr>
                  </w:pPr>
                  <w:r w:rsidRPr="009A0292">
                    <w:rPr>
                      <w:sz w:val="20"/>
                      <w:szCs w:val="20"/>
                    </w:rPr>
                    <w:t>66 840,70</w:t>
                  </w:r>
                </w:p>
              </w:tc>
              <w:tc>
                <w:tcPr>
                  <w:tcW w:w="1276" w:type="dxa"/>
                </w:tcPr>
                <w:p w:rsidR="009A0292" w:rsidRPr="009A0292" w:rsidRDefault="009A0292" w:rsidP="009A0292">
                  <w:pPr>
                    <w:rPr>
                      <w:sz w:val="20"/>
                      <w:szCs w:val="20"/>
                    </w:rPr>
                  </w:pPr>
                  <w:r w:rsidRPr="009A0292">
                    <w:rPr>
                      <w:sz w:val="20"/>
                      <w:szCs w:val="20"/>
                    </w:rPr>
                    <w:t>364 430,73</w:t>
                  </w:r>
                </w:p>
              </w:tc>
            </w:tr>
          </w:tbl>
          <w:p w:rsidR="00B51E47" w:rsidRPr="00B96AAD" w:rsidRDefault="00B51E47" w:rsidP="004E1A13">
            <w:pPr>
              <w:jc w:val="center"/>
            </w:pPr>
          </w:p>
        </w:tc>
      </w:tr>
      <w:tr w:rsidR="00B51E47" w:rsidRPr="00792ACA"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Индикаторы достижения цели (целей) муниципальной программы</w:t>
            </w:r>
          </w:p>
        </w:tc>
        <w:tc>
          <w:tcPr>
            <w:tcW w:w="8222" w:type="dxa"/>
            <w:tcBorders>
              <w:top w:val="single" w:sz="4" w:space="0" w:color="auto"/>
              <w:left w:val="single" w:sz="4" w:space="0" w:color="auto"/>
              <w:bottom w:val="single" w:sz="4" w:space="0" w:color="auto"/>
              <w:right w:val="single" w:sz="4" w:space="0" w:color="auto"/>
            </w:tcBorders>
          </w:tcPr>
          <w:p w:rsidR="009A0292" w:rsidRPr="009A0292" w:rsidRDefault="009A0292" w:rsidP="009A0292">
            <w:pPr>
              <w:ind w:left="72"/>
              <w:jc w:val="both"/>
              <w:rPr>
                <w:sz w:val="28"/>
                <w:szCs w:val="28"/>
              </w:rPr>
            </w:pPr>
            <w:r w:rsidRPr="009A0292">
              <w:rPr>
                <w:sz w:val="28"/>
                <w:szCs w:val="28"/>
              </w:rPr>
              <w:t>- удельный вес программных расходов бюджета городского округа город Арзамас в общем объеме расходов бюджета не менее 95,0 %;</w:t>
            </w:r>
          </w:p>
          <w:p w:rsidR="009A0292" w:rsidRPr="009A0292" w:rsidRDefault="009A0292" w:rsidP="009A0292">
            <w:pPr>
              <w:ind w:left="72"/>
              <w:jc w:val="both"/>
              <w:rPr>
                <w:sz w:val="28"/>
                <w:szCs w:val="28"/>
              </w:rPr>
            </w:pPr>
            <w:r w:rsidRPr="009A0292">
              <w:rPr>
                <w:sz w:val="28"/>
                <w:szCs w:val="28"/>
              </w:rPr>
              <w:t>- удельный вес муниципального долга по отношению к доходам бюджета городского округа город Арзамас без учета безвозмездных поступлений из вышестоящих бюджетов – не более 50 %;</w:t>
            </w:r>
          </w:p>
          <w:p w:rsidR="009A0292" w:rsidRPr="009A0292" w:rsidRDefault="009A0292" w:rsidP="009A0292">
            <w:pPr>
              <w:ind w:left="72"/>
              <w:jc w:val="both"/>
              <w:rPr>
                <w:sz w:val="28"/>
                <w:szCs w:val="28"/>
              </w:rPr>
            </w:pPr>
            <w:r w:rsidRPr="009A0292">
              <w:rPr>
                <w:sz w:val="28"/>
                <w:szCs w:val="28"/>
              </w:rPr>
              <w:t>- доля расходов на очередной финансовый год, увязанных с реестром расходных обязательств городского округа город Арзамас, в общем объеме расходов бюджета – 100 %;</w:t>
            </w:r>
          </w:p>
          <w:p w:rsidR="009A0292" w:rsidRPr="009A0292" w:rsidRDefault="009A0292" w:rsidP="009A0292">
            <w:pPr>
              <w:ind w:left="72"/>
              <w:jc w:val="both"/>
              <w:rPr>
                <w:sz w:val="28"/>
                <w:szCs w:val="28"/>
              </w:rPr>
            </w:pPr>
            <w:r w:rsidRPr="009A0292">
              <w:rPr>
                <w:sz w:val="28"/>
                <w:szCs w:val="28"/>
              </w:rPr>
              <w:t>- отклонение планируемых показателей расходов бюджета городского округа город Арзамас (за исключением расходов, осуществляемых за счет целевых межбюджетных трансфертов) от фактических расходов – не более 5 %;</w:t>
            </w:r>
          </w:p>
          <w:p w:rsidR="009A0292" w:rsidRPr="009A0292" w:rsidRDefault="009A0292" w:rsidP="009A0292">
            <w:pPr>
              <w:ind w:left="72"/>
              <w:jc w:val="both"/>
              <w:rPr>
                <w:sz w:val="28"/>
                <w:szCs w:val="28"/>
              </w:rPr>
            </w:pPr>
            <w:r w:rsidRPr="009A0292">
              <w:rPr>
                <w:sz w:val="28"/>
                <w:szCs w:val="28"/>
              </w:rPr>
              <w:t>- уровень дефицита бюджета городского округа город Арзамас по отношению к доходам бюджета без учета безвозмездных поступлений -  не более 10 %;</w:t>
            </w:r>
          </w:p>
          <w:p w:rsidR="009A0292" w:rsidRPr="009A0292" w:rsidRDefault="009A0292" w:rsidP="009A0292">
            <w:pPr>
              <w:ind w:left="72"/>
              <w:jc w:val="both"/>
              <w:rPr>
                <w:sz w:val="28"/>
                <w:szCs w:val="28"/>
              </w:rPr>
            </w:pPr>
            <w:r w:rsidRPr="009A0292">
              <w:rPr>
                <w:sz w:val="28"/>
                <w:szCs w:val="28"/>
              </w:rPr>
              <w:t>- ежегодный прирост налоговых поступлений в бюджет городского округа город Арзамас - не менее 6,0 %;</w:t>
            </w:r>
          </w:p>
          <w:p w:rsidR="009A0292" w:rsidRPr="009A0292" w:rsidRDefault="009A0292" w:rsidP="009A0292">
            <w:pPr>
              <w:ind w:left="72"/>
              <w:jc w:val="both"/>
              <w:rPr>
                <w:sz w:val="28"/>
                <w:szCs w:val="28"/>
              </w:rPr>
            </w:pPr>
            <w:r w:rsidRPr="009A0292">
              <w:rPr>
                <w:sz w:val="28"/>
                <w:szCs w:val="28"/>
              </w:rPr>
              <w:t xml:space="preserve">- превышение кассовых выплат над показателями сводной </w:t>
            </w:r>
            <w:r w:rsidRPr="009A0292">
              <w:rPr>
                <w:sz w:val="28"/>
                <w:szCs w:val="28"/>
              </w:rPr>
              <w:lastRenderedPageBreak/>
              <w:t>бюджетной росписи – не более 0%;</w:t>
            </w:r>
          </w:p>
          <w:p w:rsidR="009A0292" w:rsidRPr="009A0292" w:rsidRDefault="009A0292" w:rsidP="009A0292">
            <w:pPr>
              <w:ind w:left="72"/>
              <w:jc w:val="both"/>
              <w:rPr>
                <w:sz w:val="28"/>
                <w:szCs w:val="28"/>
              </w:rPr>
            </w:pPr>
            <w:r w:rsidRPr="009A0292">
              <w:rPr>
                <w:sz w:val="28"/>
                <w:szCs w:val="28"/>
              </w:rPr>
              <w:t>- объем невыполненных бюджетных обязательств (просроченная кредиторская задолженность) – 0 тыс. руб.;</w:t>
            </w:r>
          </w:p>
          <w:p w:rsidR="009A0292" w:rsidRPr="009A0292" w:rsidRDefault="009A0292" w:rsidP="009A0292">
            <w:pPr>
              <w:ind w:left="72"/>
              <w:jc w:val="both"/>
              <w:rPr>
                <w:sz w:val="28"/>
                <w:szCs w:val="28"/>
              </w:rPr>
            </w:pPr>
            <w:r w:rsidRPr="009A0292">
              <w:rPr>
                <w:sz w:val="28"/>
                <w:szCs w:val="28"/>
              </w:rPr>
              <w:t xml:space="preserve">- удельный вес расходов, осуществляемых с применением предварительного </w:t>
            </w:r>
            <w:proofErr w:type="gramStart"/>
            <w:r w:rsidRPr="009A0292">
              <w:rPr>
                <w:sz w:val="28"/>
                <w:szCs w:val="28"/>
              </w:rPr>
              <w:t>контроля за</w:t>
            </w:r>
            <w:proofErr w:type="gramEnd"/>
            <w:r w:rsidRPr="009A0292">
              <w:rPr>
                <w:sz w:val="28"/>
                <w:szCs w:val="28"/>
              </w:rPr>
              <w:t xml:space="preserve"> целевым использованием бюджетных средств – 100%;</w:t>
            </w:r>
          </w:p>
          <w:p w:rsidR="009A0292" w:rsidRPr="009A0292" w:rsidRDefault="009A0292" w:rsidP="009A0292">
            <w:pPr>
              <w:ind w:left="72"/>
              <w:jc w:val="both"/>
              <w:rPr>
                <w:sz w:val="28"/>
                <w:szCs w:val="28"/>
              </w:rPr>
            </w:pPr>
            <w:r w:rsidRPr="009A0292">
              <w:rPr>
                <w:sz w:val="28"/>
                <w:szCs w:val="28"/>
              </w:rPr>
              <w:t>- доля расходов на обслуживание муниципального долга в общем объеме расходов бюджета городского округа город Арзамас без учета субвенций из вышестоящих бюджетов – не более 3 %;</w:t>
            </w:r>
          </w:p>
          <w:p w:rsidR="00B51E47" w:rsidRPr="00792ACA" w:rsidRDefault="009A0292" w:rsidP="009A0292">
            <w:pPr>
              <w:ind w:left="72"/>
              <w:jc w:val="both"/>
              <w:rPr>
                <w:sz w:val="28"/>
                <w:szCs w:val="28"/>
              </w:rPr>
            </w:pPr>
            <w:r w:rsidRPr="009A0292">
              <w:rPr>
                <w:sz w:val="28"/>
                <w:szCs w:val="28"/>
              </w:rPr>
              <w:t>- бюджет городского округа город Арзамас сформирован в программном формате – да.</w:t>
            </w:r>
          </w:p>
        </w:tc>
      </w:tr>
      <w:tr w:rsidR="00B51E47" w:rsidRPr="00792ACA" w:rsidTr="006C38D8">
        <w:tc>
          <w:tcPr>
            <w:tcW w:w="1951"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lastRenderedPageBreak/>
              <w:t>Управление муниципальной программой и механизм ее реализации</w:t>
            </w:r>
          </w:p>
        </w:tc>
        <w:tc>
          <w:tcPr>
            <w:tcW w:w="8222" w:type="dxa"/>
            <w:tcBorders>
              <w:top w:val="single" w:sz="4" w:space="0" w:color="auto"/>
              <w:left w:val="single" w:sz="4" w:space="0" w:color="auto"/>
              <w:bottom w:val="single" w:sz="4" w:space="0" w:color="auto"/>
              <w:right w:val="single" w:sz="4" w:space="0" w:color="auto"/>
            </w:tcBorders>
          </w:tcPr>
          <w:p w:rsidR="00B51E47" w:rsidRPr="00792ACA" w:rsidRDefault="00B51E47" w:rsidP="004E1A13">
            <w:pPr>
              <w:jc w:val="both"/>
              <w:rPr>
                <w:sz w:val="28"/>
                <w:szCs w:val="28"/>
              </w:rPr>
            </w:pPr>
            <w:r w:rsidRPr="00792ACA">
              <w:rPr>
                <w:sz w:val="28"/>
                <w:szCs w:val="28"/>
              </w:rPr>
              <w:t>Текущее управление реализацией муниципальной программы осуществляет департамент финансов города Арзамаса.</w:t>
            </w:r>
          </w:p>
          <w:p w:rsidR="00B51E47" w:rsidRPr="00792ACA" w:rsidRDefault="00B51E47" w:rsidP="004E1A13">
            <w:pPr>
              <w:jc w:val="both"/>
              <w:rPr>
                <w:sz w:val="28"/>
                <w:szCs w:val="28"/>
              </w:rPr>
            </w:pPr>
            <w:proofErr w:type="gramStart"/>
            <w:r w:rsidRPr="00792ACA">
              <w:rPr>
                <w:sz w:val="28"/>
                <w:szCs w:val="28"/>
              </w:rPr>
              <w:t>Контроль за</w:t>
            </w:r>
            <w:proofErr w:type="gramEnd"/>
            <w:r w:rsidRPr="00792ACA">
              <w:rPr>
                <w:sz w:val="28"/>
                <w:szCs w:val="28"/>
              </w:rPr>
              <w:t xml:space="preserve"> реализацией муниципальной программы осуществляет </w:t>
            </w:r>
            <w:r>
              <w:rPr>
                <w:sz w:val="28"/>
                <w:szCs w:val="28"/>
              </w:rPr>
              <w:t>мэр</w:t>
            </w:r>
            <w:r w:rsidRPr="00792ACA">
              <w:rPr>
                <w:sz w:val="28"/>
                <w:szCs w:val="28"/>
              </w:rPr>
              <w:t xml:space="preserve"> города Арзамаса.</w:t>
            </w:r>
          </w:p>
        </w:tc>
      </w:tr>
    </w:tbl>
    <w:p w:rsidR="00B51E47" w:rsidRDefault="00B51E47" w:rsidP="00B51E47">
      <w:pPr>
        <w:jc w:val="both"/>
        <w:rPr>
          <w:sz w:val="28"/>
          <w:szCs w:val="28"/>
        </w:rPr>
      </w:pPr>
    </w:p>
    <w:p w:rsidR="00B51E47" w:rsidRPr="00A266CA" w:rsidRDefault="00B51E47" w:rsidP="00B51E47">
      <w:pPr>
        <w:jc w:val="both"/>
        <w:rPr>
          <w:sz w:val="28"/>
          <w:szCs w:val="28"/>
        </w:rPr>
      </w:pPr>
      <w:r>
        <w:rPr>
          <w:sz w:val="28"/>
          <w:szCs w:val="28"/>
        </w:rPr>
        <w:br w:type="page"/>
      </w:r>
    </w:p>
    <w:p w:rsidR="00B51E47" w:rsidRPr="00E26E5B" w:rsidRDefault="00B51E47" w:rsidP="00B51E47">
      <w:pPr>
        <w:jc w:val="center"/>
        <w:rPr>
          <w:b/>
          <w:sz w:val="28"/>
          <w:szCs w:val="28"/>
        </w:rPr>
      </w:pPr>
      <w:r w:rsidRPr="00E26E5B">
        <w:rPr>
          <w:b/>
          <w:sz w:val="28"/>
          <w:szCs w:val="28"/>
        </w:rPr>
        <w:lastRenderedPageBreak/>
        <w:t>2. Текстова</w:t>
      </w:r>
      <w:r w:rsidR="00E26E5B" w:rsidRPr="00E26E5B">
        <w:rPr>
          <w:b/>
          <w:sz w:val="28"/>
          <w:szCs w:val="28"/>
        </w:rPr>
        <w:t>я часть муниципальной программы</w:t>
      </w:r>
    </w:p>
    <w:p w:rsidR="00B51E47" w:rsidRPr="00E26E5B" w:rsidRDefault="00B51E47" w:rsidP="00B51E47">
      <w:pPr>
        <w:jc w:val="center"/>
        <w:rPr>
          <w:b/>
          <w:sz w:val="28"/>
          <w:szCs w:val="28"/>
        </w:rPr>
      </w:pPr>
    </w:p>
    <w:p w:rsidR="00B51E47" w:rsidRPr="00E26E5B" w:rsidRDefault="00B51E47" w:rsidP="00B51E47">
      <w:pPr>
        <w:jc w:val="center"/>
        <w:rPr>
          <w:b/>
          <w:sz w:val="28"/>
          <w:szCs w:val="28"/>
        </w:rPr>
      </w:pPr>
      <w:r w:rsidRPr="00E26E5B">
        <w:rPr>
          <w:b/>
          <w:sz w:val="28"/>
          <w:szCs w:val="28"/>
        </w:rPr>
        <w:t>2.1. Ха</w:t>
      </w:r>
      <w:r w:rsidR="00E26E5B" w:rsidRPr="00E26E5B">
        <w:rPr>
          <w:b/>
          <w:sz w:val="28"/>
          <w:szCs w:val="28"/>
        </w:rPr>
        <w:t>рактеристика текущего состояния</w:t>
      </w:r>
    </w:p>
    <w:p w:rsidR="00B51E47" w:rsidRPr="00E26E5B" w:rsidRDefault="00B51E47" w:rsidP="00B51E47">
      <w:pPr>
        <w:jc w:val="both"/>
        <w:rPr>
          <w:b/>
          <w:sz w:val="28"/>
          <w:szCs w:val="28"/>
        </w:rPr>
      </w:pPr>
    </w:p>
    <w:p w:rsidR="00B51E47" w:rsidRPr="00A266CA" w:rsidRDefault="00B51E47" w:rsidP="00E26E5B">
      <w:pPr>
        <w:spacing w:line="360" w:lineRule="auto"/>
        <w:jc w:val="both"/>
        <w:rPr>
          <w:sz w:val="28"/>
          <w:szCs w:val="28"/>
        </w:rPr>
      </w:pPr>
      <w:r w:rsidRPr="00A266CA">
        <w:rPr>
          <w:sz w:val="28"/>
          <w:szCs w:val="28"/>
        </w:rPr>
        <w:tab/>
        <w:t>Развитие бюджета городского округа город Арзамас осуществлялось в условиях активного реформирования общественных финансов как в целом в Российской Федерации, так и в Нижегородской области.</w:t>
      </w:r>
    </w:p>
    <w:p w:rsidR="00B51E47" w:rsidRPr="00A266CA" w:rsidRDefault="00B51E47" w:rsidP="00E26E5B">
      <w:pPr>
        <w:spacing w:line="360" w:lineRule="auto"/>
        <w:jc w:val="both"/>
        <w:rPr>
          <w:sz w:val="28"/>
          <w:szCs w:val="28"/>
        </w:rPr>
      </w:pPr>
      <w:r w:rsidRPr="00A266CA">
        <w:rPr>
          <w:sz w:val="28"/>
          <w:szCs w:val="28"/>
        </w:rPr>
        <w:tab/>
        <w:t xml:space="preserve">Процессы реформирования управления общественными финансами начались с 1994 года, приобрели комплексный и целенаправленный характер в 2000 – 2001 годах и продолжились в 2006-2008 годах. Системность и последовательность реализации бюджетных реформ позволили на каждом из этапов обеспечить качественные сдвиги и в системе управления муниципальными финансами, что позволило достичь их сбалансированности и устойчивого прогресса. Был осуществлен переход от </w:t>
      </w:r>
      <w:proofErr w:type="gramStart"/>
      <w:r w:rsidRPr="00A266CA">
        <w:rPr>
          <w:sz w:val="28"/>
          <w:szCs w:val="28"/>
        </w:rPr>
        <w:t>годового</w:t>
      </w:r>
      <w:proofErr w:type="gramEnd"/>
      <w:r w:rsidRPr="00A266CA">
        <w:rPr>
          <w:sz w:val="28"/>
          <w:szCs w:val="28"/>
        </w:rPr>
        <w:t xml:space="preserve"> к среднесрочному бюджетному планированию, началось использование принципов бюджетирования, ориентированного на результат.</w:t>
      </w:r>
    </w:p>
    <w:p w:rsidR="00B51E47" w:rsidRPr="00A266CA" w:rsidRDefault="00B51E47" w:rsidP="00E26E5B">
      <w:pPr>
        <w:spacing w:line="360" w:lineRule="auto"/>
        <w:jc w:val="both"/>
        <w:rPr>
          <w:sz w:val="28"/>
          <w:szCs w:val="28"/>
        </w:rPr>
      </w:pPr>
      <w:r w:rsidRPr="00A266CA">
        <w:rPr>
          <w:sz w:val="28"/>
          <w:szCs w:val="28"/>
        </w:rPr>
        <w:tab/>
        <w:t>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бюджетных и автономных учреждений городского округа город Арзамас, дальнейшее развитие программно-целевых подходов в бюджетном планировании с учетом разрабатываемых муниципальных программ городского округа город Арзамас.</w:t>
      </w:r>
    </w:p>
    <w:p w:rsidR="00B51E47" w:rsidRPr="00C5401B" w:rsidRDefault="00B51E47" w:rsidP="00E26E5B">
      <w:pPr>
        <w:spacing w:line="360" w:lineRule="auto"/>
        <w:ind w:firstLine="567"/>
        <w:jc w:val="both"/>
        <w:rPr>
          <w:sz w:val="28"/>
          <w:szCs w:val="28"/>
        </w:rPr>
      </w:pPr>
      <w:r w:rsidRPr="00A266CA">
        <w:rPr>
          <w:sz w:val="28"/>
          <w:szCs w:val="28"/>
        </w:rPr>
        <w:tab/>
        <w:t>Бюджет городского округа город Арзамас за 201</w:t>
      </w:r>
      <w:r w:rsidR="00C73DE4">
        <w:rPr>
          <w:sz w:val="28"/>
          <w:szCs w:val="28"/>
        </w:rPr>
        <w:t>9</w:t>
      </w:r>
      <w:r w:rsidRPr="00A266CA">
        <w:rPr>
          <w:sz w:val="28"/>
          <w:szCs w:val="28"/>
        </w:rPr>
        <w:t xml:space="preserve"> год исполнен по доходам в объеме </w:t>
      </w:r>
      <w:r w:rsidR="00C73DE4">
        <w:rPr>
          <w:sz w:val="28"/>
          <w:szCs w:val="28"/>
        </w:rPr>
        <w:t>2 971,1</w:t>
      </w:r>
      <w:r w:rsidR="00FA5C00">
        <w:rPr>
          <w:sz w:val="28"/>
          <w:szCs w:val="28"/>
        </w:rPr>
        <w:t xml:space="preserve"> </w:t>
      </w:r>
      <w:proofErr w:type="spellStart"/>
      <w:r w:rsidRPr="00A266CA">
        <w:rPr>
          <w:sz w:val="28"/>
          <w:szCs w:val="28"/>
        </w:rPr>
        <w:t>тыс</w:t>
      </w:r>
      <w:proofErr w:type="gramStart"/>
      <w:r w:rsidRPr="00A266CA">
        <w:rPr>
          <w:sz w:val="28"/>
          <w:szCs w:val="28"/>
        </w:rPr>
        <w:t>.р</w:t>
      </w:r>
      <w:proofErr w:type="gramEnd"/>
      <w:r w:rsidRPr="00A266CA">
        <w:rPr>
          <w:sz w:val="28"/>
          <w:szCs w:val="28"/>
        </w:rPr>
        <w:t>уб</w:t>
      </w:r>
      <w:proofErr w:type="spellEnd"/>
      <w:r w:rsidRPr="00A266CA">
        <w:rPr>
          <w:sz w:val="28"/>
          <w:szCs w:val="28"/>
        </w:rPr>
        <w:t xml:space="preserve">., или </w:t>
      </w:r>
      <w:r w:rsidR="00C73DE4">
        <w:rPr>
          <w:sz w:val="28"/>
          <w:szCs w:val="28"/>
        </w:rPr>
        <w:t>97,6</w:t>
      </w:r>
      <w:r w:rsidRPr="00A266CA">
        <w:rPr>
          <w:sz w:val="28"/>
          <w:szCs w:val="28"/>
        </w:rPr>
        <w:t xml:space="preserve"> процента к годовым плановым назначениям, по расходам – на </w:t>
      </w:r>
      <w:r w:rsidR="00C73DE4">
        <w:rPr>
          <w:sz w:val="28"/>
          <w:szCs w:val="28"/>
        </w:rPr>
        <w:t>2 970,0</w:t>
      </w:r>
      <w:r w:rsidRPr="00A266CA">
        <w:rPr>
          <w:sz w:val="28"/>
          <w:szCs w:val="28"/>
        </w:rPr>
        <w:t xml:space="preserve"> </w:t>
      </w:r>
      <w:proofErr w:type="spellStart"/>
      <w:r w:rsidRPr="00A266CA">
        <w:rPr>
          <w:sz w:val="28"/>
          <w:szCs w:val="28"/>
        </w:rPr>
        <w:t>тыс.руб</w:t>
      </w:r>
      <w:proofErr w:type="spellEnd"/>
      <w:r w:rsidRPr="00A266CA">
        <w:rPr>
          <w:sz w:val="28"/>
          <w:szCs w:val="28"/>
        </w:rPr>
        <w:t xml:space="preserve">., или на </w:t>
      </w:r>
      <w:r w:rsidR="00C73DE4">
        <w:rPr>
          <w:sz w:val="28"/>
          <w:szCs w:val="28"/>
        </w:rPr>
        <w:t>96,8</w:t>
      </w:r>
      <w:r w:rsidRPr="00A266CA">
        <w:rPr>
          <w:sz w:val="28"/>
          <w:szCs w:val="28"/>
        </w:rPr>
        <w:t xml:space="preserve"> процента, </w:t>
      </w:r>
      <w:r w:rsidR="00C73DE4" w:rsidRPr="00C73DE4">
        <w:rPr>
          <w:sz w:val="28"/>
          <w:szCs w:val="28"/>
        </w:rPr>
        <w:t>профицита бюджета в сумме 1 098,4 тыс. рублей</w:t>
      </w:r>
      <w:r w:rsidRPr="00E55EF0">
        <w:rPr>
          <w:sz w:val="28"/>
          <w:szCs w:val="28"/>
        </w:rPr>
        <w:t xml:space="preserve"> </w:t>
      </w:r>
      <w:r w:rsidR="00FA5C00">
        <w:rPr>
          <w:sz w:val="28"/>
          <w:szCs w:val="28"/>
        </w:rPr>
        <w:t>тыс</w:t>
      </w:r>
      <w:r w:rsidRPr="00E55EF0">
        <w:rPr>
          <w:sz w:val="28"/>
          <w:szCs w:val="28"/>
        </w:rPr>
        <w:t>. рублей.</w:t>
      </w:r>
    </w:p>
    <w:p w:rsidR="00B51E47" w:rsidRPr="00A266CA" w:rsidRDefault="00B51E47" w:rsidP="00E26E5B">
      <w:pPr>
        <w:spacing w:line="360" w:lineRule="auto"/>
        <w:jc w:val="both"/>
        <w:rPr>
          <w:sz w:val="28"/>
          <w:szCs w:val="28"/>
        </w:rPr>
      </w:pPr>
      <w:r w:rsidRPr="00A266CA">
        <w:rPr>
          <w:sz w:val="28"/>
          <w:szCs w:val="28"/>
        </w:rPr>
        <w:tab/>
        <w:t>Собственные доходы бюджета городского округа г</w:t>
      </w:r>
      <w:r>
        <w:rPr>
          <w:sz w:val="28"/>
          <w:szCs w:val="28"/>
        </w:rPr>
        <w:t xml:space="preserve">ород Арзамас исполнены в сумме </w:t>
      </w:r>
      <w:r w:rsidR="00C73DE4" w:rsidRPr="00C73DE4">
        <w:rPr>
          <w:sz w:val="28"/>
          <w:szCs w:val="28"/>
        </w:rPr>
        <w:t>775 223,0</w:t>
      </w:r>
      <w:r w:rsidR="00440979">
        <w:rPr>
          <w:sz w:val="28"/>
          <w:szCs w:val="28"/>
        </w:rPr>
        <w:t xml:space="preserve"> </w:t>
      </w:r>
      <w:r>
        <w:rPr>
          <w:sz w:val="28"/>
          <w:szCs w:val="28"/>
        </w:rPr>
        <w:t>тыс.</w:t>
      </w:r>
      <w:r w:rsidRPr="00A266CA">
        <w:rPr>
          <w:sz w:val="28"/>
          <w:szCs w:val="28"/>
        </w:rPr>
        <w:t xml:space="preserve">, что составляет </w:t>
      </w:r>
      <w:r w:rsidR="00C73DE4">
        <w:rPr>
          <w:sz w:val="28"/>
          <w:szCs w:val="28"/>
        </w:rPr>
        <w:t>98,2</w:t>
      </w:r>
      <w:r w:rsidRPr="00A266CA">
        <w:rPr>
          <w:sz w:val="28"/>
          <w:szCs w:val="28"/>
        </w:rPr>
        <w:t xml:space="preserve"> процента к годовым плановым показателям.</w:t>
      </w:r>
      <w:r>
        <w:t xml:space="preserve">                   </w:t>
      </w:r>
    </w:p>
    <w:p w:rsidR="00B51E47" w:rsidRPr="00A266CA" w:rsidRDefault="00B51E47" w:rsidP="00E26E5B">
      <w:pPr>
        <w:spacing w:line="360" w:lineRule="auto"/>
        <w:jc w:val="both"/>
        <w:rPr>
          <w:sz w:val="28"/>
          <w:szCs w:val="28"/>
        </w:rPr>
      </w:pPr>
      <w:r w:rsidRPr="00A266CA">
        <w:rPr>
          <w:sz w:val="28"/>
          <w:szCs w:val="28"/>
        </w:rPr>
        <w:tab/>
        <w:t xml:space="preserve">Данные об исполнении бюджета городского округа </w:t>
      </w:r>
      <w:r>
        <w:rPr>
          <w:sz w:val="28"/>
          <w:szCs w:val="28"/>
        </w:rPr>
        <w:t>город Арзамас по доходам за 201</w:t>
      </w:r>
      <w:r w:rsidR="002E1DB8">
        <w:rPr>
          <w:sz w:val="28"/>
          <w:szCs w:val="28"/>
        </w:rPr>
        <w:t>9</w:t>
      </w:r>
      <w:r w:rsidRPr="00A266CA">
        <w:rPr>
          <w:sz w:val="28"/>
          <w:szCs w:val="28"/>
        </w:rPr>
        <w:t xml:space="preserve"> год приведены в таблице:</w:t>
      </w:r>
    </w:p>
    <w:p w:rsidR="00B51E47" w:rsidRPr="00A266CA" w:rsidRDefault="00B51E47" w:rsidP="00B51E47">
      <w:pPr>
        <w:jc w:val="both"/>
        <w:rPr>
          <w:sz w:val="28"/>
          <w:szCs w:val="28"/>
        </w:rPr>
      </w:pPr>
    </w:p>
    <w:p w:rsidR="00B51E47" w:rsidRPr="00E26E5B" w:rsidRDefault="00B51E47" w:rsidP="00B51E47">
      <w:pPr>
        <w:ind w:right="76"/>
        <w:jc w:val="center"/>
        <w:rPr>
          <w:sz w:val="28"/>
          <w:szCs w:val="28"/>
        </w:rPr>
      </w:pPr>
      <w:r w:rsidRPr="00E26E5B">
        <w:rPr>
          <w:sz w:val="28"/>
          <w:szCs w:val="28"/>
        </w:rPr>
        <w:lastRenderedPageBreak/>
        <w:t>Сведения об исполнении бюджета городского округа город Арзамас</w:t>
      </w:r>
    </w:p>
    <w:p w:rsidR="00B51E47" w:rsidRPr="00A266CA" w:rsidRDefault="00B51E47" w:rsidP="00B51E47">
      <w:pPr>
        <w:ind w:right="76"/>
        <w:jc w:val="center"/>
        <w:rPr>
          <w:b/>
          <w:sz w:val="28"/>
          <w:szCs w:val="28"/>
        </w:rPr>
      </w:pPr>
      <w:r w:rsidRPr="00E26E5B">
        <w:rPr>
          <w:sz w:val="28"/>
          <w:szCs w:val="28"/>
        </w:rPr>
        <w:t>за 201</w:t>
      </w:r>
      <w:r w:rsidR="00C46838">
        <w:rPr>
          <w:sz w:val="28"/>
          <w:szCs w:val="28"/>
        </w:rPr>
        <w:t>9</w:t>
      </w:r>
      <w:r w:rsidRPr="00E26E5B">
        <w:rPr>
          <w:sz w:val="28"/>
          <w:szCs w:val="28"/>
        </w:rPr>
        <w:t xml:space="preserve"> год</w:t>
      </w:r>
    </w:p>
    <w:p w:rsidR="00B51E47" w:rsidRPr="00A266CA" w:rsidRDefault="00B51E47" w:rsidP="00B51E47">
      <w:pPr>
        <w:ind w:right="76"/>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2071"/>
        <w:gridCol w:w="2071"/>
        <w:gridCol w:w="2071"/>
      </w:tblGrid>
      <w:tr w:rsidR="00B51E47" w:rsidRPr="00792ACA" w:rsidTr="004E1A13">
        <w:trPr>
          <w:jc w:val="center"/>
        </w:trPr>
        <w:tc>
          <w:tcPr>
            <w:tcW w:w="3619" w:type="dxa"/>
            <w:vAlign w:val="center"/>
          </w:tcPr>
          <w:p w:rsidR="00B51E47" w:rsidRPr="009C3970" w:rsidRDefault="00B51E47" w:rsidP="004E1A13">
            <w:pPr>
              <w:jc w:val="center"/>
            </w:pPr>
            <w:r w:rsidRPr="009C3970">
              <w:t>Наименование показателя</w:t>
            </w:r>
          </w:p>
        </w:tc>
        <w:tc>
          <w:tcPr>
            <w:tcW w:w="2071" w:type="dxa"/>
            <w:vAlign w:val="center"/>
          </w:tcPr>
          <w:p w:rsidR="00B51E47" w:rsidRPr="009C3970" w:rsidRDefault="00B51E47" w:rsidP="00C46838">
            <w:pPr>
              <w:jc w:val="center"/>
            </w:pPr>
            <w:r w:rsidRPr="009C3970">
              <w:t xml:space="preserve">Уточненный </w:t>
            </w:r>
            <w:r>
              <w:t xml:space="preserve">бюджет </w:t>
            </w:r>
            <w:r w:rsidRPr="009C3970">
              <w:t>на 201</w:t>
            </w:r>
            <w:r w:rsidR="00C46838">
              <w:t>9</w:t>
            </w:r>
            <w:r w:rsidRPr="009C3970">
              <w:t xml:space="preserve"> г., тыс</w:t>
            </w:r>
            <w:proofErr w:type="gramStart"/>
            <w:r w:rsidRPr="009C3970">
              <w:t>.р</w:t>
            </w:r>
            <w:proofErr w:type="gramEnd"/>
            <w:r w:rsidRPr="009C3970">
              <w:t>уб.</w:t>
            </w:r>
          </w:p>
        </w:tc>
        <w:tc>
          <w:tcPr>
            <w:tcW w:w="2071" w:type="dxa"/>
            <w:vAlign w:val="center"/>
          </w:tcPr>
          <w:p w:rsidR="00B51E47" w:rsidRPr="009C3970" w:rsidRDefault="00B51E47" w:rsidP="004E1A13">
            <w:pPr>
              <w:jc w:val="center"/>
            </w:pPr>
            <w:r w:rsidRPr="009C3970">
              <w:t>Фактическое поступление, тыс</w:t>
            </w:r>
            <w:proofErr w:type="gramStart"/>
            <w:r w:rsidRPr="009C3970">
              <w:t>.р</w:t>
            </w:r>
            <w:proofErr w:type="gramEnd"/>
            <w:r w:rsidRPr="009C3970">
              <w:t>уб.</w:t>
            </w:r>
          </w:p>
        </w:tc>
        <w:tc>
          <w:tcPr>
            <w:tcW w:w="2071" w:type="dxa"/>
            <w:vAlign w:val="center"/>
          </w:tcPr>
          <w:p w:rsidR="00B51E47" w:rsidRPr="009C3970" w:rsidRDefault="00B51E47" w:rsidP="004E1A13">
            <w:pPr>
              <w:jc w:val="center"/>
            </w:pPr>
            <w:r w:rsidRPr="009C3970">
              <w:t>% исполнения</w:t>
            </w:r>
          </w:p>
        </w:tc>
      </w:tr>
      <w:tr w:rsidR="00C46838" w:rsidRPr="00792ACA" w:rsidTr="008904FC">
        <w:trPr>
          <w:jc w:val="center"/>
        </w:trPr>
        <w:tc>
          <w:tcPr>
            <w:tcW w:w="3619" w:type="dxa"/>
          </w:tcPr>
          <w:p w:rsidR="00C46838" w:rsidRPr="00792ACA" w:rsidRDefault="00C46838" w:rsidP="004E1A13">
            <w:pPr>
              <w:jc w:val="both"/>
              <w:rPr>
                <w:sz w:val="28"/>
                <w:szCs w:val="28"/>
              </w:rPr>
            </w:pPr>
            <w:r w:rsidRPr="00792ACA">
              <w:rPr>
                <w:sz w:val="28"/>
                <w:szCs w:val="28"/>
              </w:rPr>
              <w:t>Налоговые доходы – всего</w:t>
            </w:r>
          </w:p>
          <w:p w:rsidR="00C46838" w:rsidRPr="00792ACA" w:rsidRDefault="00C46838" w:rsidP="004E1A13">
            <w:pPr>
              <w:jc w:val="both"/>
              <w:rPr>
                <w:sz w:val="28"/>
                <w:szCs w:val="28"/>
              </w:rPr>
            </w:pPr>
            <w:r w:rsidRPr="00792ACA">
              <w:rPr>
                <w:sz w:val="28"/>
                <w:szCs w:val="28"/>
              </w:rPr>
              <w:t>из них:</w:t>
            </w:r>
          </w:p>
        </w:tc>
        <w:tc>
          <w:tcPr>
            <w:tcW w:w="2071" w:type="dxa"/>
          </w:tcPr>
          <w:p w:rsidR="00C46838" w:rsidRPr="00C46838" w:rsidRDefault="00C46838" w:rsidP="00C46838">
            <w:pPr>
              <w:jc w:val="center"/>
              <w:rPr>
                <w:sz w:val="28"/>
                <w:szCs w:val="28"/>
              </w:rPr>
            </w:pPr>
            <w:r w:rsidRPr="00C46838">
              <w:rPr>
                <w:sz w:val="28"/>
                <w:szCs w:val="28"/>
              </w:rPr>
              <w:t>659 209,6</w:t>
            </w:r>
          </w:p>
        </w:tc>
        <w:tc>
          <w:tcPr>
            <w:tcW w:w="2071" w:type="dxa"/>
          </w:tcPr>
          <w:p w:rsidR="00C46838" w:rsidRPr="00C46838" w:rsidRDefault="00C46838" w:rsidP="00C46838">
            <w:pPr>
              <w:jc w:val="center"/>
              <w:rPr>
                <w:sz w:val="28"/>
                <w:szCs w:val="28"/>
              </w:rPr>
            </w:pPr>
            <w:r w:rsidRPr="00C46838">
              <w:rPr>
                <w:sz w:val="28"/>
                <w:szCs w:val="28"/>
              </w:rPr>
              <w:t>644 467,0</w:t>
            </w:r>
          </w:p>
        </w:tc>
        <w:tc>
          <w:tcPr>
            <w:tcW w:w="2071" w:type="dxa"/>
          </w:tcPr>
          <w:p w:rsidR="00C46838" w:rsidRPr="00C46838" w:rsidRDefault="00C46838" w:rsidP="00C46838">
            <w:pPr>
              <w:jc w:val="center"/>
              <w:rPr>
                <w:sz w:val="28"/>
                <w:szCs w:val="28"/>
              </w:rPr>
            </w:pPr>
            <w:r w:rsidRPr="00C46838">
              <w:rPr>
                <w:sz w:val="28"/>
                <w:szCs w:val="28"/>
              </w:rPr>
              <w:t>97,8</w:t>
            </w:r>
          </w:p>
        </w:tc>
      </w:tr>
      <w:tr w:rsidR="00C46838" w:rsidRPr="00792ACA" w:rsidTr="008904FC">
        <w:trPr>
          <w:jc w:val="center"/>
        </w:trPr>
        <w:tc>
          <w:tcPr>
            <w:tcW w:w="3619" w:type="dxa"/>
            <w:tcBorders>
              <w:top w:val="nil"/>
              <w:bottom w:val="nil"/>
            </w:tcBorders>
          </w:tcPr>
          <w:p w:rsidR="00C46838" w:rsidRPr="00792ACA" w:rsidRDefault="00C46838" w:rsidP="004E1A13">
            <w:pPr>
              <w:jc w:val="both"/>
              <w:rPr>
                <w:sz w:val="28"/>
                <w:szCs w:val="28"/>
              </w:rPr>
            </w:pPr>
            <w:r>
              <w:rPr>
                <w:sz w:val="28"/>
                <w:szCs w:val="28"/>
              </w:rPr>
              <w:t>-</w:t>
            </w:r>
            <w:r w:rsidRPr="00792ACA">
              <w:rPr>
                <w:sz w:val="28"/>
                <w:szCs w:val="28"/>
              </w:rPr>
              <w:t>налог на прибыль, доходы</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440 555,4</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432 432,8</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98,2</w:t>
            </w:r>
          </w:p>
        </w:tc>
      </w:tr>
      <w:tr w:rsidR="00C46838" w:rsidRPr="00792ACA" w:rsidTr="008904FC">
        <w:trPr>
          <w:jc w:val="center"/>
        </w:trPr>
        <w:tc>
          <w:tcPr>
            <w:tcW w:w="3619" w:type="dxa"/>
            <w:tcBorders>
              <w:top w:val="nil"/>
              <w:bottom w:val="nil"/>
            </w:tcBorders>
          </w:tcPr>
          <w:p w:rsidR="00C46838" w:rsidRPr="00792ACA" w:rsidRDefault="00C46838" w:rsidP="004E1A13">
            <w:pPr>
              <w:jc w:val="both"/>
              <w:rPr>
                <w:sz w:val="28"/>
                <w:szCs w:val="28"/>
              </w:rPr>
            </w:pPr>
            <w:r>
              <w:rPr>
                <w:sz w:val="28"/>
                <w:szCs w:val="28"/>
              </w:rPr>
              <w:t xml:space="preserve">- </w:t>
            </w:r>
            <w:r w:rsidRPr="00792ACA">
              <w:rPr>
                <w:sz w:val="28"/>
                <w:szCs w:val="28"/>
              </w:rPr>
              <w:t>налоги на товары (работы, услуги), реализуемые на территории РФ (акцизы)</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9 749,3</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9 708,7</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99,6</w:t>
            </w:r>
          </w:p>
        </w:tc>
      </w:tr>
      <w:tr w:rsidR="00C46838" w:rsidRPr="00792ACA" w:rsidTr="008904FC">
        <w:trPr>
          <w:jc w:val="center"/>
        </w:trPr>
        <w:tc>
          <w:tcPr>
            <w:tcW w:w="3619" w:type="dxa"/>
            <w:tcBorders>
              <w:top w:val="nil"/>
              <w:bottom w:val="nil"/>
            </w:tcBorders>
          </w:tcPr>
          <w:p w:rsidR="00C46838" w:rsidRPr="00792ACA" w:rsidRDefault="00C46838" w:rsidP="004E1A13">
            <w:pPr>
              <w:jc w:val="both"/>
              <w:rPr>
                <w:sz w:val="28"/>
                <w:szCs w:val="28"/>
              </w:rPr>
            </w:pPr>
            <w:r>
              <w:rPr>
                <w:sz w:val="28"/>
                <w:szCs w:val="28"/>
              </w:rPr>
              <w:t xml:space="preserve">- </w:t>
            </w:r>
            <w:r w:rsidRPr="00792ACA">
              <w:rPr>
                <w:sz w:val="28"/>
                <w:szCs w:val="28"/>
              </w:rPr>
              <w:t>налог на совокупный доход</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73 158,4</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71 899,1</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98,3</w:t>
            </w:r>
          </w:p>
        </w:tc>
      </w:tr>
      <w:tr w:rsidR="00C46838" w:rsidRPr="00792ACA" w:rsidTr="008904FC">
        <w:trPr>
          <w:jc w:val="center"/>
        </w:trPr>
        <w:tc>
          <w:tcPr>
            <w:tcW w:w="3619" w:type="dxa"/>
            <w:tcBorders>
              <w:top w:val="nil"/>
              <w:bottom w:val="nil"/>
            </w:tcBorders>
          </w:tcPr>
          <w:p w:rsidR="00C46838" w:rsidRDefault="00C46838" w:rsidP="004E1A13">
            <w:pPr>
              <w:jc w:val="both"/>
              <w:rPr>
                <w:sz w:val="28"/>
                <w:szCs w:val="28"/>
              </w:rPr>
            </w:pPr>
            <w:r>
              <w:rPr>
                <w:sz w:val="28"/>
                <w:szCs w:val="28"/>
              </w:rPr>
              <w:t xml:space="preserve">- </w:t>
            </w:r>
            <w:r w:rsidRPr="00792ACA">
              <w:rPr>
                <w:sz w:val="28"/>
                <w:szCs w:val="28"/>
              </w:rPr>
              <w:t>налог на имущество</w:t>
            </w:r>
          </w:p>
          <w:p w:rsidR="00C46838" w:rsidRPr="00792ACA" w:rsidRDefault="00C46838" w:rsidP="004E1A13">
            <w:pPr>
              <w:jc w:val="both"/>
              <w:rPr>
                <w:sz w:val="28"/>
                <w:szCs w:val="28"/>
              </w:rPr>
            </w:pPr>
            <w:r>
              <w:rPr>
                <w:sz w:val="28"/>
                <w:szCs w:val="28"/>
              </w:rPr>
              <w:t>- земельный налог</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112 118,2</w:t>
            </w:r>
          </w:p>
          <w:p w:rsidR="00C46838" w:rsidRPr="00C46838" w:rsidRDefault="00C46838" w:rsidP="00C46838">
            <w:pPr>
              <w:jc w:val="center"/>
              <w:rPr>
                <w:sz w:val="28"/>
                <w:szCs w:val="28"/>
              </w:rPr>
            </w:pPr>
            <w:r w:rsidRPr="00C46838">
              <w:rPr>
                <w:sz w:val="28"/>
                <w:szCs w:val="28"/>
              </w:rPr>
              <w:t>35 207,0</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105 749,1</w:t>
            </w:r>
          </w:p>
          <w:p w:rsidR="00C46838" w:rsidRPr="00C46838" w:rsidRDefault="00C46838" w:rsidP="00C46838">
            <w:pPr>
              <w:jc w:val="center"/>
              <w:rPr>
                <w:sz w:val="28"/>
                <w:szCs w:val="28"/>
              </w:rPr>
            </w:pPr>
            <w:r w:rsidRPr="00C46838">
              <w:rPr>
                <w:sz w:val="28"/>
                <w:szCs w:val="28"/>
              </w:rPr>
              <w:t>33 789,0</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94,3</w:t>
            </w:r>
          </w:p>
          <w:p w:rsidR="00C46838" w:rsidRPr="00C46838" w:rsidRDefault="00C46838" w:rsidP="00C46838">
            <w:pPr>
              <w:jc w:val="center"/>
              <w:rPr>
                <w:sz w:val="28"/>
                <w:szCs w:val="28"/>
              </w:rPr>
            </w:pPr>
            <w:r w:rsidRPr="00C46838">
              <w:rPr>
                <w:sz w:val="28"/>
                <w:szCs w:val="28"/>
              </w:rPr>
              <w:t>96,0</w:t>
            </w:r>
          </w:p>
        </w:tc>
      </w:tr>
      <w:tr w:rsidR="00C46838" w:rsidRPr="00792ACA" w:rsidTr="008904FC">
        <w:trPr>
          <w:jc w:val="center"/>
        </w:trPr>
        <w:tc>
          <w:tcPr>
            <w:tcW w:w="3619" w:type="dxa"/>
            <w:tcBorders>
              <w:top w:val="nil"/>
              <w:bottom w:val="nil"/>
            </w:tcBorders>
          </w:tcPr>
          <w:p w:rsidR="00C46838" w:rsidRPr="00792ACA" w:rsidRDefault="00C46838" w:rsidP="004E1A13">
            <w:pPr>
              <w:jc w:val="both"/>
              <w:rPr>
                <w:sz w:val="28"/>
                <w:szCs w:val="28"/>
              </w:rPr>
            </w:pPr>
            <w:r>
              <w:rPr>
                <w:sz w:val="28"/>
                <w:szCs w:val="28"/>
              </w:rPr>
              <w:t xml:space="preserve">- </w:t>
            </w:r>
            <w:r w:rsidRPr="00792ACA">
              <w:rPr>
                <w:sz w:val="28"/>
                <w:szCs w:val="28"/>
              </w:rPr>
              <w:t>государственная пошлина</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23 342,8</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24 391,1</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104,5</w:t>
            </w:r>
          </w:p>
        </w:tc>
      </w:tr>
      <w:tr w:rsidR="00C46838" w:rsidRPr="00792ACA" w:rsidTr="008904FC">
        <w:trPr>
          <w:jc w:val="center"/>
        </w:trPr>
        <w:tc>
          <w:tcPr>
            <w:tcW w:w="3619" w:type="dxa"/>
            <w:tcBorders>
              <w:top w:val="nil"/>
              <w:bottom w:val="nil"/>
            </w:tcBorders>
          </w:tcPr>
          <w:p w:rsidR="00C46838" w:rsidRPr="00792ACA" w:rsidRDefault="00C46838" w:rsidP="004E1A13">
            <w:pPr>
              <w:jc w:val="both"/>
              <w:rPr>
                <w:sz w:val="28"/>
                <w:szCs w:val="28"/>
              </w:rPr>
            </w:pPr>
            <w:r>
              <w:rPr>
                <w:sz w:val="28"/>
                <w:szCs w:val="28"/>
              </w:rPr>
              <w:t xml:space="preserve">- </w:t>
            </w:r>
            <w:r w:rsidRPr="00792ACA">
              <w:rPr>
                <w:sz w:val="28"/>
                <w:szCs w:val="28"/>
              </w:rPr>
              <w:t>задолженность по отмененным налогам и сборам</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285,5</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286,3</w:t>
            </w:r>
          </w:p>
        </w:tc>
        <w:tc>
          <w:tcPr>
            <w:tcW w:w="2071" w:type="dxa"/>
            <w:tcBorders>
              <w:top w:val="nil"/>
              <w:bottom w:val="nil"/>
            </w:tcBorders>
          </w:tcPr>
          <w:p w:rsidR="00C46838" w:rsidRPr="00C46838" w:rsidRDefault="00C46838" w:rsidP="00C46838">
            <w:pPr>
              <w:jc w:val="center"/>
              <w:rPr>
                <w:sz w:val="28"/>
                <w:szCs w:val="28"/>
              </w:rPr>
            </w:pPr>
            <w:r w:rsidRPr="00C46838">
              <w:rPr>
                <w:sz w:val="28"/>
                <w:szCs w:val="28"/>
              </w:rPr>
              <w:t>100,3</w:t>
            </w:r>
          </w:p>
        </w:tc>
      </w:tr>
      <w:tr w:rsidR="00C46838" w:rsidRPr="00792ACA" w:rsidTr="008904FC">
        <w:trPr>
          <w:jc w:val="center"/>
        </w:trPr>
        <w:tc>
          <w:tcPr>
            <w:tcW w:w="3619" w:type="dxa"/>
          </w:tcPr>
          <w:p w:rsidR="00C46838" w:rsidRPr="00792ACA" w:rsidRDefault="00C46838" w:rsidP="004E1A13">
            <w:pPr>
              <w:jc w:val="both"/>
              <w:rPr>
                <w:sz w:val="28"/>
                <w:szCs w:val="28"/>
              </w:rPr>
            </w:pPr>
            <w:r w:rsidRPr="00792ACA">
              <w:rPr>
                <w:sz w:val="28"/>
                <w:szCs w:val="28"/>
              </w:rPr>
              <w:t>Неналоговые доходы - всего</w:t>
            </w:r>
          </w:p>
        </w:tc>
        <w:tc>
          <w:tcPr>
            <w:tcW w:w="2071" w:type="dxa"/>
          </w:tcPr>
          <w:p w:rsidR="00C46838" w:rsidRPr="00F3224C" w:rsidRDefault="00C46838" w:rsidP="00F3224C">
            <w:pPr>
              <w:jc w:val="center"/>
              <w:rPr>
                <w:sz w:val="28"/>
                <w:szCs w:val="28"/>
              </w:rPr>
            </w:pPr>
            <w:r w:rsidRPr="00F3224C">
              <w:rPr>
                <w:sz w:val="28"/>
                <w:szCs w:val="28"/>
              </w:rPr>
              <w:t>130 034,1</w:t>
            </w:r>
          </w:p>
        </w:tc>
        <w:tc>
          <w:tcPr>
            <w:tcW w:w="2071" w:type="dxa"/>
          </w:tcPr>
          <w:p w:rsidR="00C46838" w:rsidRPr="00F3224C" w:rsidRDefault="00C46838" w:rsidP="00F3224C">
            <w:pPr>
              <w:jc w:val="center"/>
              <w:rPr>
                <w:sz w:val="28"/>
                <w:szCs w:val="28"/>
              </w:rPr>
            </w:pPr>
            <w:r w:rsidRPr="00F3224C">
              <w:rPr>
                <w:sz w:val="28"/>
                <w:szCs w:val="28"/>
              </w:rPr>
              <w:t>130 756,0</w:t>
            </w:r>
          </w:p>
        </w:tc>
        <w:tc>
          <w:tcPr>
            <w:tcW w:w="2071" w:type="dxa"/>
          </w:tcPr>
          <w:p w:rsidR="00C46838" w:rsidRPr="00F3224C" w:rsidRDefault="00C46838" w:rsidP="00F3224C">
            <w:pPr>
              <w:jc w:val="center"/>
              <w:rPr>
                <w:sz w:val="28"/>
                <w:szCs w:val="28"/>
              </w:rPr>
            </w:pPr>
            <w:r w:rsidRPr="00F3224C">
              <w:rPr>
                <w:sz w:val="28"/>
                <w:szCs w:val="28"/>
              </w:rPr>
              <w:t>100,6</w:t>
            </w:r>
          </w:p>
        </w:tc>
      </w:tr>
      <w:tr w:rsidR="00C46838" w:rsidRPr="00792ACA" w:rsidTr="008904FC">
        <w:trPr>
          <w:jc w:val="center"/>
        </w:trPr>
        <w:tc>
          <w:tcPr>
            <w:tcW w:w="3619" w:type="dxa"/>
          </w:tcPr>
          <w:p w:rsidR="00C46838" w:rsidRPr="00E26E5B" w:rsidRDefault="00C46838" w:rsidP="004E1A13">
            <w:pPr>
              <w:jc w:val="both"/>
              <w:rPr>
                <w:sz w:val="28"/>
                <w:szCs w:val="28"/>
              </w:rPr>
            </w:pPr>
            <w:r w:rsidRPr="00E26E5B">
              <w:rPr>
                <w:sz w:val="28"/>
                <w:szCs w:val="28"/>
              </w:rPr>
              <w:t>Итого налоговые и неналоговые доходы</w:t>
            </w:r>
          </w:p>
        </w:tc>
        <w:tc>
          <w:tcPr>
            <w:tcW w:w="2071" w:type="dxa"/>
          </w:tcPr>
          <w:p w:rsidR="00C46838" w:rsidRPr="00F3224C" w:rsidRDefault="00C46838" w:rsidP="00F3224C">
            <w:pPr>
              <w:jc w:val="center"/>
              <w:rPr>
                <w:sz w:val="28"/>
                <w:szCs w:val="28"/>
              </w:rPr>
            </w:pPr>
            <w:r w:rsidRPr="00F3224C">
              <w:rPr>
                <w:sz w:val="28"/>
                <w:szCs w:val="28"/>
              </w:rPr>
              <w:t>789 243,7</w:t>
            </w:r>
          </w:p>
        </w:tc>
        <w:tc>
          <w:tcPr>
            <w:tcW w:w="2071" w:type="dxa"/>
          </w:tcPr>
          <w:p w:rsidR="00C46838" w:rsidRPr="00F3224C" w:rsidRDefault="00C46838" w:rsidP="00F3224C">
            <w:pPr>
              <w:jc w:val="center"/>
              <w:rPr>
                <w:sz w:val="28"/>
                <w:szCs w:val="28"/>
              </w:rPr>
            </w:pPr>
            <w:r w:rsidRPr="00F3224C">
              <w:rPr>
                <w:sz w:val="28"/>
                <w:szCs w:val="28"/>
              </w:rPr>
              <w:t>775 223,0</w:t>
            </w:r>
          </w:p>
        </w:tc>
        <w:tc>
          <w:tcPr>
            <w:tcW w:w="2071" w:type="dxa"/>
          </w:tcPr>
          <w:p w:rsidR="00C46838" w:rsidRPr="00F3224C" w:rsidRDefault="00C46838" w:rsidP="00F3224C">
            <w:pPr>
              <w:jc w:val="center"/>
              <w:rPr>
                <w:sz w:val="28"/>
                <w:szCs w:val="28"/>
              </w:rPr>
            </w:pPr>
            <w:r w:rsidRPr="00F3224C">
              <w:rPr>
                <w:sz w:val="28"/>
                <w:szCs w:val="28"/>
              </w:rPr>
              <w:t>98,2</w:t>
            </w:r>
          </w:p>
        </w:tc>
      </w:tr>
      <w:tr w:rsidR="00C46838" w:rsidRPr="00792ACA" w:rsidTr="008904FC">
        <w:trPr>
          <w:jc w:val="center"/>
        </w:trPr>
        <w:tc>
          <w:tcPr>
            <w:tcW w:w="3619" w:type="dxa"/>
          </w:tcPr>
          <w:p w:rsidR="00C46838" w:rsidRPr="00E26E5B" w:rsidRDefault="00C46838" w:rsidP="004E1A13">
            <w:pPr>
              <w:jc w:val="both"/>
              <w:rPr>
                <w:sz w:val="28"/>
                <w:szCs w:val="28"/>
              </w:rPr>
            </w:pPr>
            <w:r w:rsidRPr="00E26E5B">
              <w:rPr>
                <w:sz w:val="28"/>
                <w:szCs w:val="28"/>
              </w:rPr>
              <w:t>Безвозмездные поступления</w:t>
            </w:r>
          </w:p>
        </w:tc>
        <w:tc>
          <w:tcPr>
            <w:tcW w:w="2071" w:type="dxa"/>
          </w:tcPr>
          <w:p w:rsidR="00C46838" w:rsidRPr="00F3224C" w:rsidRDefault="00C46838" w:rsidP="00F3224C">
            <w:pPr>
              <w:jc w:val="center"/>
              <w:rPr>
                <w:sz w:val="28"/>
                <w:szCs w:val="28"/>
              </w:rPr>
            </w:pPr>
            <w:r w:rsidRPr="00F3224C">
              <w:rPr>
                <w:sz w:val="28"/>
                <w:szCs w:val="28"/>
              </w:rPr>
              <w:t>2 253 760,4</w:t>
            </w:r>
          </w:p>
        </w:tc>
        <w:tc>
          <w:tcPr>
            <w:tcW w:w="2071" w:type="dxa"/>
          </w:tcPr>
          <w:p w:rsidR="00C46838" w:rsidRPr="00F3224C" w:rsidRDefault="00C46838" w:rsidP="00F3224C">
            <w:pPr>
              <w:jc w:val="center"/>
              <w:rPr>
                <w:sz w:val="28"/>
                <w:szCs w:val="28"/>
              </w:rPr>
            </w:pPr>
            <w:r w:rsidRPr="00F3224C">
              <w:rPr>
                <w:sz w:val="28"/>
                <w:szCs w:val="28"/>
              </w:rPr>
              <w:t>2 195 884,4</w:t>
            </w:r>
          </w:p>
        </w:tc>
        <w:tc>
          <w:tcPr>
            <w:tcW w:w="2071" w:type="dxa"/>
          </w:tcPr>
          <w:p w:rsidR="00C46838" w:rsidRPr="00F3224C" w:rsidRDefault="00C46838" w:rsidP="00F3224C">
            <w:pPr>
              <w:jc w:val="center"/>
              <w:rPr>
                <w:sz w:val="28"/>
                <w:szCs w:val="28"/>
              </w:rPr>
            </w:pPr>
            <w:r w:rsidRPr="00F3224C">
              <w:rPr>
                <w:sz w:val="28"/>
                <w:szCs w:val="28"/>
              </w:rPr>
              <w:t>97,4</w:t>
            </w:r>
          </w:p>
        </w:tc>
      </w:tr>
      <w:tr w:rsidR="008904FC" w:rsidRPr="00792ACA" w:rsidTr="008904FC">
        <w:trPr>
          <w:jc w:val="center"/>
        </w:trPr>
        <w:tc>
          <w:tcPr>
            <w:tcW w:w="3619" w:type="dxa"/>
          </w:tcPr>
          <w:p w:rsidR="008904FC" w:rsidRPr="00E26E5B" w:rsidRDefault="008904FC" w:rsidP="004E1A13">
            <w:pPr>
              <w:jc w:val="both"/>
              <w:rPr>
                <w:sz w:val="28"/>
                <w:szCs w:val="28"/>
              </w:rPr>
            </w:pPr>
            <w:r w:rsidRPr="00E26E5B">
              <w:rPr>
                <w:sz w:val="28"/>
                <w:szCs w:val="28"/>
              </w:rPr>
              <w:t>Возврат остатков субсидий, субвенций и иных межбюджетных трансфертов, имеющих целевое назначение, прошлых лет из бюджета городского округа</w:t>
            </w:r>
          </w:p>
        </w:tc>
        <w:tc>
          <w:tcPr>
            <w:tcW w:w="2071" w:type="dxa"/>
          </w:tcPr>
          <w:p w:rsidR="008904FC" w:rsidRPr="008904FC" w:rsidRDefault="008904FC" w:rsidP="008904FC">
            <w:pPr>
              <w:jc w:val="center"/>
              <w:rPr>
                <w:sz w:val="28"/>
                <w:szCs w:val="28"/>
              </w:rPr>
            </w:pPr>
            <w:r w:rsidRPr="008904FC">
              <w:rPr>
                <w:sz w:val="28"/>
                <w:szCs w:val="28"/>
              </w:rPr>
              <w:t>- 6 387,8</w:t>
            </w:r>
          </w:p>
        </w:tc>
        <w:tc>
          <w:tcPr>
            <w:tcW w:w="2071" w:type="dxa"/>
          </w:tcPr>
          <w:p w:rsidR="008904FC" w:rsidRPr="008904FC" w:rsidRDefault="008904FC" w:rsidP="008904FC">
            <w:pPr>
              <w:jc w:val="center"/>
              <w:rPr>
                <w:sz w:val="28"/>
                <w:szCs w:val="28"/>
              </w:rPr>
            </w:pPr>
            <w:r w:rsidRPr="008904FC">
              <w:rPr>
                <w:sz w:val="28"/>
                <w:szCs w:val="28"/>
              </w:rPr>
              <w:t>- 6 387,8</w:t>
            </w:r>
          </w:p>
        </w:tc>
        <w:tc>
          <w:tcPr>
            <w:tcW w:w="2071" w:type="dxa"/>
          </w:tcPr>
          <w:p w:rsidR="008904FC" w:rsidRPr="008904FC" w:rsidRDefault="008904FC" w:rsidP="008904FC">
            <w:pPr>
              <w:jc w:val="center"/>
              <w:rPr>
                <w:sz w:val="28"/>
                <w:szCs w:val="28"/>
              </w:rPr>
            </w:pPr>
            <w:r w:rsidRPr="008904FC">
              <w:rPr>
                <w:sz w:val="28"/>
                <w:szCs w:val="28"/>
              </w:rPr>
              <w:t>100,0</w:t>
            </w:r>
          </w:p>
        </w:tc>
      </w:tr>
    </w:tbl>
    <w:p w:rsidR="00B51E47" w:rsidRPr="00A266CA" w:rsidRDefault="00B51E47" w:rsidP="00B51E47">
      <w:pPr>
        <w:jc w:val="both"/>
        <w:rPr>
          <w:sz w:val="28"/>
          <w:szCs w:val="28"/>
        </w:rPr>
      </w:pPr>
    </w:p>
    <w:p w:rsidR="00B51E47" w:rsidRPr="00A266CA" w:rsidRDefault="00B51E47" w:rsidP="00E26E5B">
      <w:pPr>
        <w:spacing w:line="360" w:lineRule="auto"/>
        <w:jc w:val="both"/>
        <w:rPr>
          <w:sz w:val="28"/>
          <w:szCs w:val="28"/>
        </w:rPr>
      </w:pPr>
      <w:r w:rsidRPr="00A266CA">
        <w:rPr>
          <w:sz w:val="28"/>
          <w:szCs w:val="28"/>
        </w:rPr>
        <w:tab/>
        <w:t>Важным компонентом бюджетной политики городского округа город Арзамас, непосредственно связанным с бюджетным процессом, является управление муниципальным долгом городского округа город Арзамас.</w:t>
      </w:r>
    </w:p>
    <w:p w:rsidR="00B51E47" w:rsidRPr="00A266CA" w:rsidRDefault="00B51E47" w:rsidP="00E26E5B">
      <w:pPr>
        <w:spacing w:line="360" w:lineRule="auto"/>
        <w:jc w:val="both"/>
        <w:rPr>
          <w:sz w:val="28"/>
          <w:szCs w:val="28"/>
        </w:rPr>
      </w:pPr>
      <w:r w:rsidRPr="00A266CA">
        <w:rPr>
          <w:sz w:val="28"/>
          <w:szCs w:val="28"/>
        </w:rPr>
        <w:tab/>
        <w:t>В рамках долговой политики вырабатывается и реализуется стратегия управления муниципальными заимствованиями городского округа город Арзамас в целях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B51E47" w:rsidRPr="00A266CA" w:rsidRDefault="00B51E47" w:rsidP="00E26E5B">
      <w:pPr>
        <w:spacing w:line="360" w:lineRule="auto"/>
        <w:jc w:val="both"/>
        <w:rPr>
          <w:sz w:val="28"/>
          <w:szCs w:val="28"/>
        </w:rPr>
      </w:pPr>
      <w:r w:rsidRPr="00A266CA">
        <w:rPr>
          <w:sz w:val="28"/>
          <w:szCs w:val="28"/>
        </w:rPr>
        <w:lastRenderedPageBreak/>
        <w:tab/>
        <w:t>Управление муниципальным долгом городского округа город Арзамас в целом направлено на обеспечение исполнения расходных обязательств городского округа город Арзамас в полном объеме. В бюджетном процессе качество и эффективность управления муниципальным долгом непосредственно влияют на исполнение расходной части бюджета.</w:t>
      </w:r>
    </w:p>
    <w:p w:rsidR="00B51E47" w:rsidRPr="00A266CA" w:rsidRDefault="00B51E47" w:rsidP="00E26E5B">
      <w:pPr>
        <w:spacing w:line="360" w:lineRule="auto"/>
        <w:jc w:val="both"/>
        <w:rPr>
          <w:sz w:val="28"/>
          <w:szCs w:val="28"/>
        </w:rPr>
      </w:pPr>
      <w:r w:rsidRPr="00A266CA">
        <w:rPr>
          <w:sz w:val="28"/>
          <w:szCs w:val="28"/>
        </w:rPr>
        <w:tab/>
        <w:t xml:space="preserve">Осуществление заимствований путем привлечения кредитов кредитных организаций проводится </w:t>
      </w:r>
      <w:proofErr w:type="gramStart"/>
      <w:r w:rsidRPr="00A266CA">
        <w:rPr>
          <w:sz w:val="28"/>
          <w:szCs w:val="28"/>
        </w:rPr>
        <w:t>при соблюдении требований законодательства Российской Федерации о размещении муниципального заказа на право заключения муниципального контракта на оказание финансовых услуг по предоставлению</w:t>
      </w:r>
      <w:proofErr w:type="gramEnd"/>
      <w:r w:rsidRPr="00A266CA">
        <w:rPr>
          <w:sz w:val="28"/>
          <w:szCs w:val="28"/>
        </w:rPr>
        <w:t xml:space="preserve"> кредита по результатам торгов. Отбор кредитных организаций для предоставления кредитов городскому округу город Арзамас осуществляется по результатам открытых аукционов в электронной форме. Это позволяет добиться снижения стоимости обслуживания привлекаемых кредитов</w:t>
      </w:r>
      <w:r>
        <w:rPr>
          <w:sz w:val="28"/>
          <w:szCs w:val="28"/>
        </w:rPr>
        <w:t>.</w:t>
      </w:r>
    </w:p>
    <w:p w:rsidR="00B51E47" w:rsidRPr="00A266CA" w:rsidRDefault="00B51E47" w:rsidP="00E26E5B">
      <w:pPr>
        <w:spacing w:line="360" w:lineRule="auto"/>
        <w:jc w:val="both"/>
        <w:rPr>
          <w:sz w:val="28"/>
          <w:szCs w:val="28"/>
        </w:rPr>
      </w:pPr>
      <w:r w:rsidRPr="00A266CA">
        <w:rPr>
          <w:sz w:val="28"/>
          <w:szCs w:val="28"/>
        </w:rPr>
        <w:tab/>
        <w:t>Объем муниципального долга городского округа город Арзамас в 20</w:t>
      </w:r>
      <w:r w:rsidR="008530DC">
        <w:rPr>
          <w:sz w:val="28"/>
          <w:szCs w:val="28"/>
        </w:rPr>
        <w:t>1</w:t>
      </w:r>
      <w:r w:rsidR="008904FC">
        <w:rPr>
          <w:sz w:val="28"/>
          <w:szCs w:val="28"/>
        </w:rPr>
        <w:t>9</w:t>
      </w:r>
      <w:r w:rsidRPr="00A266CA">
        <w:rPr>
          <w:sz w:val="28"/>
          <w:szCs w:val="28"/>
        </w:rPr>
        <w:t xml:space="preserve"> году составил </w:t>
      </w:r>
      <w:r w:rsidR="008A0A0F">
        <w:rPr>
          <w:sz w:val="28"/>
          <w:szCs w:val="28"/>
        </w:rPr>
        <w:t>46</w:t>
      </w:r>
      <w:r w:rsidR="008904FC">
        <w:rPr>
          <w:sz w:val="28"/>
          <w:szCs w:val="28"/>
        </w:rPr>
        <w:t>2</w:t>
      </w:r>
      <w:r w:rsidR="008A0A0F">
        <w:rPr>
          <w:sz w:val="28"/>
          <w:szCs w:val="28"/>
        </w:rPr>
        <w:t> 800,0</w:t>
      </w:r>
      <w:r w:rsidRPr="00A266CA">
        <w:rPr>
          <w:sz w:val="28"/>
          <w:szCs w:val="28"/>
        </w:rPr>
        <w:t xml:space="preserve"> </w:t>
      </w:r>
      <w:proofErr w:type="spellStart"/>
      <w:r w:rsidRPr="00A266CA">
        <w:rPr>
          <w:sz w:val="28"/>
          <w:szCs w:val="28"/>
        </w:rPr>
        <w:t>тыс</w:t>
      </w:r>
      <w:proofErr w:type="gramStart"/>
      <w:r w:rsidRPr="00A266CA">
        <w:rPr>
          <w:sz w:val="28"/>
          <w:szCs w:val="28"/>
        </w:rPr>
        <w:t>.р</w:t>
      </w:r>
      <w:proofErr w:type="gramEnd"/>
      <w:r w:rsidR="008904FC">
        <w:rPr>
          <w:sz w:val="28"/>
          <w:szCs w:val="28"/>
        </w:rPr>
        <w:t>уб</w:t>
      </w:r>
      <w:proofErr w:type="spellEnd"/>
      <w:r w:rsidR="008904FC">
        <w:rPr>
          <w:sz w:val="28"/>
          <w:szCs w:val="28"/>
        </w:rPr>
        <w:t>. По состоянию на 1 января 2020</w:t>
      </w:r>
      <w:r w:rsidRPr="00A266CA">
        <w:rPr>
          <w:sz w:val="28"/>
          <w:szCs w:val="28"/>
        </w:rPr>
        <w:t xml:space="preserve"> года в структуре муниципального долга городского округа город Арзамас прямые обязательства (кредиты кредитных организаций) составили </w:t>
      </w:r>
      <w:r w:rsidR="008904FC">
        <w:rPr>
          <w:sz w:val="28"/>
          <w:szCs w:val="28"/>
        </w:rPr>
        <w:t>399</w:t>
      </w:r>
      <w:r w:rsidR="008A0A0F">
        <w:rPr>
          <w:sz w:val="28"/>
          <w:szCs w:val="28"/>
        </w:rPr>
        <w:t xml:space="preserve"> 800,0 </w:t>
      </w:r>
      <w:proofErr w:type="spellStart"/>
      <w:r w:rsidR="008A0A0F">
        <w:rPr>
          <w:sz w:val="28"/>
          <w:szCs w:val="28"/>
        </w:rPr>
        <w:t>тыс.руб</w:t>
      </w:r>
      <w:proofErr w:type="spellEnd"/>
      <w:r w:rsidR="008A0A0F">
        <w:rPr>
          <w:sz w:val="28"/>
          <w:szCs w:val="28"/>
        </w:rPr>
        <w:t>.</w:t>
      </w:r>
      <w:r>
        <w:rPr>
          <w:sz w:val="28"/>
          <w:szCs w:val="28"/>
        </w:rPr>
        <w:t>, бюджетные кредиты – 63 000,0</w:t>
      </w:r>
      <w:r w:rsidR="008A0A0F">
        <w:rPr>
          <w:sz w:val="28"/>
          <w:szCs w:val="28"/>
        </w:rPr>
        <w:t xml:space="preserve"> </w:t>
      </w:r>
      <w:proofErr w:type="spellStart"/>
      <w:r w:rsidR="008A0A0F">
        <w:rPr>
          <w:sz w:val="28"/>
          <w:szCs w:val="28"/>
        </w:rPr>
        <w:t>тыс.руб</w:t>
      </w:r>
      <w:proofErr w:type="spellEnd"/>
      <w:r w:rsidRPr="00A266CA">
        <w:rPr>
          <w:sz w:val="28"/>
          <w:szCs w:val="28"/>
        </w:rPr>
        <w:t>.</w:t>
      </w:r>
    </w:p>
    <w:p w:rsidR="00B51E47" w:rsidRPr="00A266CA" w:rsidRDefault="00B51E47" w:rsidP="00E26E5B">
      <w:pPr>
        <w:spacing w:line="360" w:lineRule="auto"/>
        <w:jc w:val="both"/>
        <w:rPr>
          <w:sz w:val="28"/>
          <w:szCs w:val="28"/>
        </w:rPr>
      </w:pPr>
      <w:r w:rsidRPr="00A266CA">
        <w:rPr>
          <w:sz w:val="28"/>
          <w:szCs w:val="28"/>
        </w:rPr>
        <w:tab/>
        <w:t xml:space="preserve">Управление муниципальным долгом городского округа город Арзамас осуществлялось с соблюдением ограничений, установленных статьей 107 Бюджетного кодекса Российской Федерации, согласно которой верхний предел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B51E47" w:rsidRPr="00A266CA" w:rsidRDefault="00B51E47" w:rsidP="00E26E5B">
      <w:pPr>
        <w:spacing w:line="360" w:lineRule="auto"/>
        <w:jc w:val="both"/>
        <w:rPr>
          <w:sz w:val="28"/>
          <w:szCs w:val="28"/>
        </w:rPr>
      </w:pPr>
      <w:r w:rsidRPr="00A266CA">
        <w:rPr>
          <w:sz w:val="28"/>
          <w:szCs w:val="28"/>
        </w:rPr>
        <w:tab/>
        <w:t>Прогнозируется обеспечение своевременного исполнения всех долговых обязательств городского округа город Арзамас.</w:t>
      </w:r>
    </w:p>
    <w:p w:rsidR="00E26E5B" w:rsidRDefault="00E26E5B" w:rsidP="00B51E47">
      <w:pPr>
        <w:jc w:val="center"/>
        <w:rPr>
          <w:b/>
          <w:sz w:val="28"/>
          <w:szCs w:val="28"/>
        </w:rPr>
      </w:pPr>
    </w:p>
    <w:p w:rsidR="00E26E5B" w:rsidRDefault="00E26E5B" w:rsidP="00B51E47">
      <w:pPr>
        <w:jc w:val="center"/>
        <w:rPr>
          <w:b/>
          <w:sz w:val="28"/>
          <w:szCs w:val="28"/>
        </w:rPr>
      </w:pPr>
    </w:p>
    <w:p w:rsidR="008904FC" w:rsidRDefault="008904FC" w:rsidP="00B51E47">
      <w:pPr>
        <w:jc w:val="center"/>
        <w:rPr>
          <w:b/>
          <w:sz w:val="28"/>
          <w:szCs w:val="28"/>
        </w:rPr>
      </w:pPr>
    </w:p>
    <w:p w:rsidR="008904FC" w:rsidRDefault="008904FC" w:rsidP="00B51E47">
      <w:pPr>
        <w:jc w:val="center"/>
        <w:rPr>
          <w:b/>
          <w:sz w:val="28"/>
          <w:szCs w:val="28"/>
        </w:rPr>
      </w:pPr>
    </w:p>
    <w:p w:rsidR="00B51E47" w:rsidRPr="00E26E5B" w:rsidRDefault="00B51E47" w:rsidP="00B51E47">
      <w:pPr>
        <w:jc w:val="center"/>
        <w:rPr>
          <w:b/>
          <w:sz w:val="28"/>
          <w:szCs w:val="28"/>
        </w:rPr>
      </w:pPr>
      <w:r w:rsidRPr="00E26E5B">
        <w:rPr>
          <w:b/>
          <w:sz w:val="28"/>
          <w:szCs w:val="28"/>
        </w:rPr>
        <w:lastRenderedPageBreak/>
        <w:t>2.2. Цель, задачи муниципальной программы</w:t>
      </w:r>
    </w:p>
    <w:p w:rsidR="00B51E47" w:rsidRPr="00A266CA" w:rsidRDefault="00B51E47" w:rsidP="00B51E47">
      <w:pPr>
        <w:jc w:val="both"/>
        <w:rPr>
          <w:sz w:val="28"/>
          <w:szCs w:val="28"/>
        </w:rPr>
      </w:pPr>
    </w:p>
    <w:p w:rsidR="00B51E47" w:rsidRPr="00A266CA" w:rsidRDefault="00B51E47" w:rsidP="00E26E5B">
      <w:pPr>
        <w:spacing w:line="360" w:lineRule="auto"/>
        <w:jc w:val="both"/>
        <w:rPr>
          <w:sz w:val="28"/>
          <w:szCs w:val="28"/>
        </w:rPr>
      </w:pPr>
      <w:r w:rsidRPr="00A266CA">
        <w:rPr>
          <w:sz w:val="28"/>
          <w:szCs w:val="28"/>
        </w:rPr>
        <w:tab/>
        <w:t>Основным стратегическим приоритетом бюджетной политики городского округа город Арзамас является эффективное использование бюджетных ресурсов для обеспечения динамичного социально-экономического развития и повышения уровня и качества жизни населения города Арзамаса.</w:t>
      </w:r>
    </w:p>
    <w:p w:rsidR="00B51E47" w:rsidRDefault="00B51E47" w:rsidP="00E26E5B">
      <w:pPr>
        <w:spacing w:line="360" w:lineRule="auto"/>
        <w:jc w:val="both"/>
        <w:rPr>
          <w:sz w:val="28"/>
          <w:szCs w:val="28"/>
        </w:rPr>
      </w:pPr>
      <w:r w:rsidRPr="00A266CA">
        <w:rPr>
          <w:sz w:val="28"/>
          <w:szCs w:val="28"/>
        </w:rPr>
        <w:tab/>
        <w:t>Основн</w:t>
      </w:r>
      <w:r>
        <w:rPr>
          <w:sz w:val="28"/>
          <w:szCs w:val="28"/>
        </w:rPr>
        <w:t>ой</w:t>
      </w:r>
      <w:r w:rsidRPr="00A266CA">
        <w:rPr>
          <w:sz w:val="28"/>
          <w:szCs w:val="28"/>
        </w:rPr>
        <w:t xml:space="preserve"> цел</w:t>
      </w:r>
      <w:r>
        <w:rPr>
          <w:sz w:val="28"/>
          <w:szCs w:val="28"/>
        </w:rPr>
        <w:t>ью</w:t>
      </w:r>
      <w:r w:rsidRPr="00A266CA">
        <w:rPr>
          <w:sz w:val="28"/>
          <w:szCs w:val="28"/>
        </w:rPr>
        <w:t xml:space="preserve"> программы явля</w:t>
      </w:r>
      <w:r>
        <w:rPr>
          <w:sz w:val="28"/>
          <w:szCs w:val="28"/>
        </w:rPr>
        <w:t>ется обеспечение долгосрочной сбалансированности и устойчивости бюджета городского округа город Арзамас, повышение качества управления муниципальными финансами.</w:t>
      </w:r>
    </w:p>
    <w:p w:rsidR="00B51E47" w:rsidRPr="00A266CA" w:rsidRDefault="00B51E47" w:rsidP="00E26E5B">
      <w:pPr>
        <w:spacing w:line="360" w:lineRule="auto"/>
        <w:ind w:firstLine="708"/>
        <w:jc w:val="both"/>
        <w:rPr>
          <w:sz w:val="28"/>
          <w:szCs w:val="28"/>
        </w:rPr>
      </w:pPr>
      <w:r w:rsidRPr="00A266CA">
        <w:rPr>
          <w:sz w:val="28"/>
          <w:szCs w:val="28"/>
        </w:rPr>
        <w:t>Достижению поставленных в программе целей будет способствовать решение следующих задач:</w:t>
      </w:r>
    </w:p>
    <w:p w:rsidR="00B51E47" w:rsidRDefault="00B51E47" w:rsidP="00E26E5B">
      <w:pPr>
        <w:spacing w:line="360" w:lineRule="auto"/>
        <w:jc w:val="both"/>
        <w:rPr>
          <w:sz w:val="28"/>
          <w:szCs w:val="28"/>
        </w:rPr>
      </w:pPr>
      <w:r>
        <w:rPr>
          <w:sz w:val="28"/>
          <w:szCs w:val="28"/>
        </w:rPr>
        <w:tab/>
        <w:t>- своевременное и качественное планирование бюджета городского округа город Арзамас;</w:t>
      </w:r>
    </w:p>
    <w:p w:rsidR="00B51E47" w:rsidRDefault="00B51E47" w:rsidP="00E26E5B">
      <w:pPr>
        <w:spacing w:line="360" w:lineRule="auto"/>
        <w:jc w:val="both"/>
        <w:rPr>
          <w:sz w:val="28"/>
          <w:szCs w:val="28"/>
        </w:rPr>
      </w:pPr>
      <w:r>
        <w:rPr>
          <w:sz w:val="28"/>
          <w:szCs w:val="28"/>
        </w:rPr>
        <w:tab/>
        <w:t>- организация исполнения бюджета городского округа город Арзамас и формирование бюджетной отчетности в соответствии с требованиями бюджетного законодательства;</w:t>
      </w:r>
    </w:p>
    <w:p w:rsidR="00B51E47" w:rsidRDefault="00B51E47" w:rsidP="00E26E5B">
      <w:pPr>
        <w:spacing w:line="360" w:lineRule="auto"/>
        <w:jc w:val="both"/>
        <w:rPr>
          <w:sz w:val="28"/>
          <w:szCs w:val="28"/>
        </w:rPr>
      </w:pPr>
      <w:r>
        <w:rPr>
          <w:sz w:val="28"/>
          <w:szCs w:val="28"/>
        </w:rPr>
        <w:tab/>
        <w:t>- эффективное управление муниципальным долгом городского округа город Арзамас;</w:t>
      </w:r>
    </w:p>
    <w:p w:rsidR="00B51E47" w:rsidRDefault="00B51E47" w:rsidP="00E26E5B">
      <w:pPr>
        <w:spacing w:line="360" w:lineRule="auto"/>
        <w:jc w:val="both"/>
        <w:rPr>
          <w:sz w:val="28"/>
          <w:szCs w:val="28"/>
        </w:rPr>
      </w:pPr>
      <w:r w:rsidRPr="00BF3FEE">
        <w:rPr>
          <w:b/>
          <w:color w:val="FF0000"/>
          <w:sz w:val="28"/>
          <w:szCs w:val="28"/>
        </w:rPr>
        <w:tab/>
      </w:r>
      <w:r>
        <w:rPr>
          <w:sz w:val="28"/>
          <w:szCs w:val="28"/>
        </w:rPr>
        <w:t>- реализация программно-целевых принципов организации деятельности органов местного самоуправления;</w:t>
      </w:r>
    </w:p>
    <w:p w:rsidR="00B51E47" w:rsidRPr="0081156F" w:rsidRDefault="00B51E47" w:rsidP="00E26E5B">
      <w:pPr>
        <w:spacing w:line="360" w:lineRule="auto"/>
        <w:jc w:val="both"/>
        <w:rPr>
          <w:sz w:val="28"/>
          <w:szCs w:val="28"/>
        </w:rPr>
      </w:pPr>
      <w:r>
        <w:rPr>
          <w:sz w:val="28"/>
          <w:szCs w:val="28"/>
        </w:rPr>
        <w:tab/>
        <w:t>- обеспечение реализации муниципальной программы.</w:t>
      </w:r>
    </w:p>
    <w:p w:rsidR="00B51E47" w:rsidRPr="00A266CA" w:rsidRDefault="00B51E47" w:rsidP="00E26E5B">
      <w:pPr>
        <w:spacing w:line="360" w:lineRule="auto"/>
        <w:jc w:val="both"/>
        <w:rPr>
          <w:sz w:val="28"/>
          <w:szCs w:val="28"/>
        </w:rPr>
      </w:pPr>
      <w:r w:rsidRPr="00A266CA">
        <w:rPr>
          <w:sz w:val="28"/>
          <w:szCs w:val="28"/>
        </w:rPr>
        <w:tab/>
      </w:r>
      <w:r>
        <w:rPr>
          <w:sz w:val="28"/>
          <w:szCs w:val="28"/>
        </w:rPr>
        <w:t>В рамках реализации каждой задачи сформирована система основных мероприятий и мероприятий в рамках реализации основных мероприятий. Информация об основных мероприятиях  представлена в Приложении 1 к настоящей Программе.</w:t>
      </w:r>
    </w:p>
    <w:p w:rsidR="00B51E47" w:rsidRPr="00A266CA" w:rsidRDefault="00B51E47" w:rsidP="00E26E5B">
      <w:pPr>
        <w:spacing w:line="360" w:lineRule="auto"/>
        <w:jc w:val="both"/>
        <w:rPr>
          <w:sz w:val="28"/>
          <w:szCs w:val="28"/>
        </w:rPr>
      </w:pPr>
      <w:r w:rsidRPr="00A266CA">
        <w:rPr>
          <w:sz w:val="28"/>
          <w:szCs w:val="28"/>
        </w:rPr>
        <w:tab/>
        <w:t>В результате реализации мероприятий программы ожидается достижение следующих результатов:</w:t>
      </w:r>
    </w:p>
    <w:p w:rsidR="00B51E47" w:rsidRDefault="00B51E47" w:rsidP="00E26E5B">
      <w:pPr>
        <w:spacing w:line="360" w:lineRule="auto"/>
        <w:jc w:val="both"/>
        <w:rPr>
          <w:sz w:val="28"/>
          <w:szCs w:val="28"/>
        </w:rPr>
      </w:pPr>
      <w:r>
        <w:rPr>
          <w:sz w:val="28"/>
          <w:szCs w:val="28"/>
        </w:rPr>
        <w:tab/>
        <w:t>- бюджет городского округа город Арзамас сформирован в установленные сроки и сбалансирован по доходам, расходам и источникам финансирования дефицита бюджета;</w:t>
      </w:r>
    </w:p>
    <w:p w:rsidR="00B51E47" w:rsidRDefault="00B51E47" w:rsidP="00E26E5B">
      <w:pPr>
        <w:spacing w:line="360" w:lineRule="auto"/>
        <w:jc w:val="both"/>
        <w:rPr>
          <w:sz w:val="28"/>
          <w:szCs w:val="28"/>
        </w:rPr>
      </w:pPr>
      <w:r>
        <w:rPr>
          <w:sz w:val="28"/>
          <w:szCs w:val="28"/>
        </w:rPr>
        <w:lastRenderedPageBreak/>
        <w:tab/>
        <w:t>- исполнение бюджета городского округа город Арзамас и формирование бюджетной отчетности осуществлено с учетом исполнения требований бюджетного законодательства;</w:t>
      </w:r>
    </w:p>
    <w:p w:rsidR="00B51E47" w:rsidRDefault="00B51E47" w:rsidP="00E26E5B">
      <w:pPr>
        <w:spacing w:line="360" w:lineRule="auto"/>
        <w:jc w:val="both"/>
        <w:rPr>
          <w:sz w:val="28"/>
          <w:szCs w:val="28"/>
        </w:rPr>
      </w:pPr>
      <w:r>
        <w:rPr>
          <w:sz w:val="28"/>
          <w:szCs w:val="28"/>
        </w:rPr>
        <w:tab/>
        <w:t>- уровень муниципального долга городского округа город Арзамас находится на экономически безопасном уровне.</w:t>
      </w:r>
    </w:p>
    <w:p w:rsidR="00B51E47" w:rsidRPr="00E26E5B" w:rsidRDefault="00B51E47" w:rsidP="00E26E5B">
      <w:pPr>
        <w:spacing w:line="360" w:lineRule="auto"/>
        <w:jc w:val="center"/>
        <w:rPr>
          <w:b/>
          <w:sz w:val="28"/>
          <w:szCs w:val="28"/>
        </w:rPr>
      </w:pPr>
      <w:r w:rsidRPr="00E26E5B">
        <w:rPr>
          <w:b/>
          <w:sz w:val="28"/>
          <w:szCs w:val="28"/>
        </w:rPr>
        <w:t>2.3. Сроки и этапы реализации муниципальной программы</w:t>
      </w:r>
    </w:p>
    <w:p w:rsidR="00B51E47" w:rsidRPr="00A266CA" w:rsidRDefault="00B51E47" w:rsidP="00E26E5B">
      <w:pPr>
        <w:spacing w:line="360" w:lineRule="auto"/>
        <w:jc w:val="both"/>
        <w:rPr>
          <w:sz w:val="28"/>
          <w:szCs w:val="28"/>
        </w:rPr>
      </w:pPr>
      <w:r w:rsidRPr="00A266CA">
        <w:rPr>
          <w:sz w:val="28"/>
          <w:szCs w:val="28"/>
        </w:rPr>
        <w:tab/>
        <w:t>Программа реализуется в 201</w:t>
      </w:r>
      <w:r>
        <w:rPr>
          <w:sz w:val="28"/>
          <w:szCs w:val="28"/>
        </w:rPr>
        <w:t>8</w:t>
      </w:r>
      <w:r w:rsidRPr="00A266CA">
        <w:rPr>
          <w:sz w:val="28"/>
          <w:szCs w:val="28"/>
        </w:rPr>
        <w:t xml:space="preserve"> – 20</w:t>
      </w:r>
      <w:r>
        <w:rPr>
          <w:sz w:val="28"/>
          <w:szCs w:val="28"/>
        </w:rPr>
        <w:t>2</w:t>
      </w:r>
      <w:r w:rsidR="002D1D9E">
        <w:rPr>
          <w:sz w:val="28"/>
          <w:szCs w:val="28"/>
        </w:rPr>
        <w:t>3</w:t>
      </w:r>
      <w:r w:rsidRPr="00A266CA">
        <w:rPr>
          <w:sz w:val="28"/>
          <w:szCs w:val="28"/>
        </w:rPr>
        <w:t xml:space="preserve"> годах без разделения на этапы, так как большинство мероприятий программы реализуются ежегодно с установленной периодичностью.</w:t>
      </w:r>
    </w:p>
    <w:p w:rsidR="00B51E47" w:rsidRPr="00E26E5B" w:rsidRDefault="00B51E47" w:rsidP="00E26E5B">
      <w:pPr>
        <w:spacing w:line="360" w:lineRule="auto"/>
        <w:jc w:val="center"/>
        <w:rPr>
          <w:b/>
          <w:sz w:val="28"/>
          <w:szCs w:val="28"/>
        </w:rPr>
      </w:pPr>
      <w:r w:rsidRPr="00E26E5B">
        <w:rPr>
          <w:b/>
          <w:sz w:val="28"/>
          <w:szCs w:val="28"/>
        </w:rPr>
        <w:t>2.4. Система программных мероприятий и перечень программных мероприятий</w:t>
      </w:r>
    </w:p>
    <w:p w:rsidR="00B51E47" w:rsidRPr="00A266CA" w:rsidRDefault="00B51E47" w:rsidP="00E26E5B">
      <w:pPr>
        <w:spacing w:line="360" w:lineRule="auto"/>
        <w:jc w:val="both"/>
        <w:rPr>
          <w:sz w:val="28"/>
          <w:szCs w:val="28"/>
        </w:rPr>
      </w:pPr>
      <w:r w:rsidRPr="00A266CA">
        <w:rPr>
          <w:sz w:val="28"/>
          <w:szCs w:val="28"/>
        </w:rPr>
        <w:tab/>
        <w:t>Основные мероприятия программы направлены на реализацию постав</w:t>
      </w:r>
      <w:r>
        <w:rPr>
          <w:sz w:val="28"/>
          <w:szCs w:val="28"/>
        </w:rPr>
        <w:t>ленных цел</w:t>
      </w:r>
      <w:r w:rsidR="002D1D9E">
        <w:rPr>
          <w:sz w:val="28"/>
          <w:szCs w:val="28"/>
        </w:rPr>
        <w:t>ей</w:t>
      </w:r>
      <w:r w:rsidRPr="00A266CA">
        <w:rPr>
          <w:sz w:val="28"/>
          <w:szCs w:val="28"/>
        </w:rPr>
        <w:t xml:space="preserve"> и задач программы.</w:t>
      </w:r>
    </w:p>
    <w:p w:rsidR="00B51E47" w:rsidRDefault="00B51E47" w:rsidP="00E26E5B">
      <w:pPr>
        <w:spacing w:line="360" w:lineRule="auto"/>
        <w:ind w:firstLine="708"/>
        <w:jc w:val="both"/>
        <w:rPr>
          <w:sz w:val="28"/>
          <w:szCs w:val="28"/>
        </w:rPr>
      </w:pPr>
      <w:r w:rsidRPr="00A266CA">
        <w:rPr>
          <w:sz w:val="28"/>
          <w:szCs w:val="28"/>
        </w:rPr>
        <w:t>Основные мероприятия программы подразделяются на отдельные мероприятия, реализация которых позволит выполнить соответствующие основные мероприятия программы.</w:t>
      </w:r>
    </w:p>
    <w:p w:rsidR="00B51E47" w:rsidRPr="00BB0B56" w:rsidRDefault="00B51E47" w:rsidP="00E26E5B">
      <w:pPr>
        <w:spacing w:line="360" w:lineRule="auto"/>
        <w:jc w:val="both"/>
        <w:rPr>
          <w:b/>
          <w:sz w:val="28"/>
          <w:szCs w:val="28"/>
        </w:rPr>
      </w:pPr>
      <w:r w:rsidRPr="00BB0B56">
        <w:rPr>
          <w:b/>
          <w:sz w:val="28"/>
          <w:szCs w:val="28"/>
        </w:rPr>
        <w:tab/>
        <w:t>Задача 1 «Своевременное и качественное планирование бюджета городского округа город Арзамас».</w:t>
      </w:r>
    </w:p>
    <w:p w:rsidR="00B51E47" w:rsidRPr="00A266CA" w:rsidRDefault="00B51E47" w:rsidP="00E26E5B">
      <w:pPr>
        <w:spacing w:line="360" w:lineRule="auto"/>
        <w:jc w:val="both"/>
        <w:rPr>
          <w:sz w:val="28"/>
          <w:szCs w:val="28"/>
        </w:rPr>
      </w:pPr>
      <w:r w:rsidRPr="00A266CA">
        <w:rPr>
          <w:sz w:val="28"/>
          <w:szCs w:val="28"/>
        </w:rPr>
        <w:tab/>
        <w:t>В рамках решения задачи предусмотрена реализация следующих основных мероприятий:</w:t>
      </w:r>
    </w:p>
    <w:p w:rsidR="00B51E47" w:rsidRPr="00B7533B" w:rsidRDefault="00B51E47" w:rsidP="00E26E5B">
      <w:pPr>
        <w:spacing w:line="360" w:lineRule="auto"/>
        <w:jc w:val="both"/>
        <w:rPr>
          <w:sz w:val="28"/>
          <w:szCs w:val="28"/>
          <w:u w:val="single"/>
        </w:rPr>
      </w:pPr>
      <w:r w:rsidRPr="00B7533B">
        <w:rPr>
          <w:b/>
          <w:sz w:val="28"/>
          <w:szCs w:val="28"/>
        </w:rPr>
        <w:tab/>
      </w:r>
      <w:r w:rsidRPr="00B7533B">
        <w:rPr>
          <w:sz w:val="28"/>
          <w:szCs w:val="28"/>
          <w:u w:val="single"/>
        </w:rPr>
        <w:t>Основное мероприятие 1.1. «Совершенствование нормативного правового регулирования и методологического обеспечения бюджетного процесса в городском округе город Арзамас».</w:t>
      </w:r>
    </w:p>
    <w:p w:rsidR="00B51E47" w:rsidRPr="00E26E5B" w:rsidRDefault="00B51E47" w:rsidP="00E26E5B">
      <w:pPr>
        <w:spacing w:line="360" w:lineRule="auto"/>
        <w:jc w:val="both"/>
        <w:rPr>
          <w:sz w:val="28"/>
          <w:szCs w:val="28"/>
        </w:rPr>
      </w:pPr>
      <w:r w:rsidRPr="00E26E5B">
        <w:rPr>
          <w:sz w:val="28"/>
          <w:szCs w:val="28"/>
        </w:rPr>
        <w:tab/>
        <w:t>В рамках реализации мероприятия осуществляется ежегодное формирование основных целей и задач бюджетной и налоговой политики администрации города Арзамаса, учитываемых при подготовке проекта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В целях формирования бюджета городского округа город Арзамас утверждаются приказом департамента финансов города Арзамаса порядок и методика планирования бюджетных ассигнований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lastRenderedPageBreak/>
        <w:tab/>
        <w:t xml:space="preserve">В связи с необходимостью приведения в соответствие с требованиями федерального и областного законодательства по мере необходимости осуществляется подготовка внесения изменений в решение </w:t>
      </w:r>
      <w:proofErr w:type="spellStart"/>
      <w:r w:rsidRPr="00E26E5B">
        <w:rPr>
          <w:sz w:val="28"/>
          <w:szCs w:val="28"/>
        </w:rPr>
        <w:t>Арзамасской</w:t>
      </w:r>
      <w:proofErr w:type="spellEnd"/>
      <w:r w:rsidRPr="00E26E5B">
        <w:rPr>
          <w:sz w:val="28"/>
          <w:szCs w:val="28"/>
        </w:rPr>
        <w:t xml:space="preserve"> городской Думы от 26.10.2012 г. № 101 «О принятии Положения о бюджетном процессе в городском округе город Арзамас».</w:t>
      </w:r>
    </w:p>
    <w:p w:rsidR="00B51E47" w:rsidRPr="00E26E5B" w:rsidRDefault="00B51E47" w:rsidP="00E26E5B">
      <w:pPr>
        <w:spacing w:line="360" w:lineRule="auto"/>
        <w:jc w:val="both"/>
        <w:rPr>
          <w:sz w:val="28"/>
          <w:szCs w:val="28"/>
        </w:rPr>
      </w:pPr>
      <w:r w:rsidRPr="00E26E5B">
        <w:rPr>
          <w:sz w:val="28"/>
          <w:szCs w:val="28"/>
        </w:rPr>
        <w:tab/>
      </w:r>
      <w:proofErr w:type="gramStart"/>
      <w:r w:rsidRPr="00E26E5B">
        <w:rPr>
          <w:sz w:val="28"/>
          <w:szCs w:val="28"/>
        </w:rPr>
        <w:t>В соответствии с требованиями Бюджетного кодекса Российской Федерации приказом департамента финансов города Арзамаса также утверждаются порядок составления и ведения сводной бюджетной росписи бюджета и порядок составления и ведения бюджетных росписей главных распорядителей (распорядителей) средств местного бюджета, порядок применения кодов целевых статей расходов классификации расходов бюджета при формировании бюджета городского округа город Арзамас.</w:t>
      </w:r>
      <w:proofErr w:type="gramEnd"/>
    </w:p>
    <w:p w:rsidR="00B51E47" w:rsidRPr="00E26E5B" w:rsidRDefault="00B51E47" w:rsidP="00E26E5B">
      <w:pPr>
        <w:spacing w:line="360" w:lineRule="auto"/>
        <w:jc w:val="both"/>
        <w:rPr>
          <w:sz w:val="28"/>
          <w:szCs w:val="28"/>
        </w:rPr>
      </w:pPr>
      <w:r w:rsidRPr="00E26E5B">
        <w:rPr>
          <w:sz w:val="28"/>
          <w:szCs w:val="28"/>
        </w:rPr>
        <w:tab/>
        <w:t>Мероприятия:</w:t>
      </w:r>
    </w:p>
    <w:p w:rsidR="00B51E47" w:rsidRPr="00E26E5B" w:rsidRDefault="00B51E47" w:rsidP="00E26E5B">
      <w:pPr>
        <w:spacing w:line="360" w:lineRule="auto"/>
        <w:jc w:val="both"/>
        <w:rPr>
          <w:sz w:val="28"/>
          <w:szCs w:val="28"/>
        </w:rPr>
      </w:pPr>
      <w:r w:rsidRPr="00E26E5B">
        <w:rPr>
          <w:sz w:val="28"/>
          <w:szCs w:val="28"/>
        </w:rPr>
        <w:tab/>
        <w:t xml:space="preserve">- внесение изменений в решение </w:t>
      </w:r>
      <w:proofErr w:type="spellStart"/>
      <w:r w:rsidRPr="00E26E5B">
        <w:rPr>
          <w:sz w:val="28"/>
          <w:szCs w:val="28"/>
        </w:rPr>
        <w:t>Арзамасской</w:t>
      </w:r>
      <w:proofErr w:type="spellEnd"/>
      <w:r w:rsidRPr="00E26E5B">
        <w:rPr>
          <w:sz w:val="28"/>
          <w:szCs w:val="28"/>
        </w:rPr>
        <w:t xml:space="preserve"> городской Думы от 26. 10.2012 г. № 101 «О принятии Положения о бюджетном процессе в городском округе город Арзамас»;</w:t>
      </w:r>
    </w:p>
    <w:p w:rsidR="00B51E47" w:rsidRPr="00E26E5B" w:rsidRDefault="00B51E47" w:rsidP="00E26E5B">
      <w:pPr>
        <w:spacing w:line="360" w:lineRule="auto"/>
        <w:jc w:val="both"/>
        <w:rPr>
          <w:sz w:val="28"/>
          <w:szCs w:val="28"/>
        </w:rPr>
      </w:pPr>
      <w:r w:rsidRPr="00E26E5B">
        <w:rPr>
          <w:sz w:val="28"/>
          <w:szCs w:val="28"/>
        </w:rPr>
        <w:tab/>
        <w:t>- внесение изменений в порядок составления и ведения реестра расходных обязательств;</w:t>
      </w:r>
    </w:p>
    <w:p w:rsidR="00B51E47" w:rsidRPr="00E26E5B" w:rsidRDefault="00B51E47" w:rsidP="00E26E5B">
      <w:pPr>
        <w:spacing w:line="360" w:lineRule="auto"/>
        <w:jc w:val="both"/>
        <w:rPr>
          <w:sz w:val="28"/>
          <w:szCs w:val="28"/>
        </w:rPr>
      </w:pPr>
      <w:r w:rsidRPr="00E26E5B">
        <w:rPr>
          <w:sz w:val="28"/>
          <w:szCs w:val="28"/>
        </w:rPr>
        <w:tab/>
        <w:t>- внесение изменений в порядок составления и ведения сводной бюджетной росписи бюджета и порядок составления и ведения бюджетных росписей главных распорядителей (распорядителей) средств местного бюджета;</w:t>
      </w:r>
    </w:p>
    <w:p w:rsidR="00B51E47" w:rsidRPr="00E26E5B" w:rsidRDefault="00B51E47" w:rsidP="00E26E5B">
      <w:pPr>
        <w:spacing w:line="360" w:lineRule="auto"/>
        <w:jc w:val="both"/>
        <w:rPr>
          <w:sz w:val="28"/>
          <w:szCs w:val="28"/>
        </w:rPr>
      </w:pPr>
      <w:r w:rsidRPr="00E26E5B">
        <w:rPr>
          <w:sz w:val="28"/>
          <w:szCs w:val="28"/>
        </w:rPr>
        <w:tab/>
        <w:t>- разработка плана мероприятий по разработке прогноза социально-экономического развития городского округа город Арзамас на очередной финансовый год и плановый период</w:t>
      </w:r>
      <w:r w:rsidR="00F52E6D">
        <w:rPr>
          <w:sz w:val="28"/>
          <w:szCs w:val="28"/>
        </w:rPr>
        <w:t>, бюджета городского округа город Арзамас на очередной финансовый год и на плановый период</w:t>
      </w:r>
      <w:r w:rsidRPr="00E26E5B">
        <w:rPr>
          <w:sz w:val="28"/>
          <w:szCs w:val="28"/>
        </w:rPr>
        <w:t>;</w:t>
      </w:r>
    </w:p>
    <w:p w:rsidR="00B51E47" w:rsidRPr="00E26E5B" w:rsidRDefault="00B51E47" w:rsidP="00E26E5B">
      <w:pPr>
        <w:spacing w:line="360" w:lineRule="auto"/>
        <w:jc w:val="both"/>
        <w:rPr>
          <w:sz w:val="28"/>
          <w:szCs w:val="28"/>
        </w:rPr>
      </w:pPr>
      <w:r w:rsidRPr="00E26E5B">
        <w:rPr>
          <w:sz w:val="28"/>
          <w:szCs w:val="28"/>
        </w:rPr>
        <w:tab/>
        <w:t>- разработка основных направлений бюджетной и налоговой политики администрации города Арзамаса;</w:t>
      </w:r>
    </w:p>
    <w:p w:rsidR="00B51E47" w:rsidRPr="00E26E5B" w:rsidRDefault="00B51E47" w:rsidP="00E26E5B">
      <w:pPr>
        <w:spacing w:line="360" w:lineRule="auto"/>
        <w:jc w:val="both"/>
        <w:rPr>
          <w:sz w:val="28"/>
          <w:szCs w:val="28"/>
        </w:rPr>
      </w:pPr>
      <w:r w:rsidRPr="00E26E5B">
        <w:rPr>
          <w:sz w:val="28"/>
          <w:szCs w:val="28"/>
        </w:rPr>
        <w:tab/>
        <w:t>- формирование порядка и методики планирования бюджетных ассигнований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lastRenderedPageBreak/>
        <w:tab/>
        <w:t xml:space="preserve">- разработка </w:t>
      </w:r>
      <w:proofErr w:type="gramStart"/>
      <w:r w:rsidRPr="00E26E5B">
        <w:rPr>
          <w:sz w:val="28"/>
          <w:szCs w:val="28"/>
        </w:rPr>
        <w:t>порядка применения кодов целевых статей расходов классификации расходов бюджета</w:t>
      </w:r>
      <w:proofErr w:type="gramEnd"/>
      <w:r w:rsidRPr="00E26E5B">
        <w:rPr>
          <w:sz w:val="28"/>
          <w:szCs w:val="28"/>
        </w:rPr>
        <w:t xml:space="preserve"> при формировании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В результате реализации данного мероприятия нормативное правовое регулирование бюджетного процесса будет полностью соответствовать требованиям Бюджетного кодекса Российской Федерации.</w:t>
      </w:r>
    </w:p>
    <w:p w:rsidR="00B51E47" w:rsidRPr="00B7533B" w:rsidRDefault="00B51E47" w:rsidP="00E26E5B">
      <w:pPr>
        <w:spacing w:line="360" w:lineRule="auto"/>
        <w:jc w:val="both"/>
        <w:rPr>
          <w:sz w:val="28"/>
          <w:szCs w:val="28"/>
          <w:u w:val="single"/>
        </w:rPr>
      </w:pPr>
      <w:r w:rsidRPr="00E26E5B">
        <w:rPr>
          <w:sz w:val="28"/>
          <w:szCs w:val="28"/>
        </w:rPr>
        <w:tab/>
      </w:r>
      <w:r w:rsidRPr="00B7533B">
        <w:rPr>
          <w:sz w:val="28"/>
          <w:szCs w:val="28"/>
          <w:u w:val="single"/>
        </w:rPr>
        <w:t>Основное мероприятие 1.2. «Формирование бюджета городского округа город Арзамас на очередной финансовый год и на плановый период».</w:t>
      </w:r>
    </w:p>
    <w:p w:rsidR="00B51E47" w:rsidRPr="00E26E5B" w:rsidRDefault="00B51E47" w:rsidP="00E26E5B">
      <w:pPr>
        <w:spacing w:line="360" w:lineRule="auto"/>
        <w:jc w:val="both"/>
        <w:rPr>
          <w:sz w:val="28"/>
          <w:szCs w:val="28"/>
        </w:rPr>
      </w:pPr>
      <w:r w:rsidRPr="00E26E5B">
        <w:rPr>
          <w:sz w:val="28"/>
          <w:szCs w:val="28"/>
        </w:rPr>
        <w:tab/>
        <w:t>Формирование бюджета городского округа город Арзамас на очередной финансовый год и на плановый период осуществляется по следующей процедуре.</w:t>
      </w:r>
    </w:p>
    <w:p w:rsidR="00B51E47" w:rsidRPr="00E26E5B" w:rsidRDefault="00B51E47" w:rsidP="00E26E5B">
      <w:pPr>
        <w:spacing w:line="360" w:lineRule="auto"/>
        <w:jc w:val="both"/>
        <w:rPr>
          <w:sz w:val="28"/>
          <w:szCs w:val="28"/>
        </w:rPr>
      </w:pPr>
      <w:r w:rsidRPr="00E26E5B">
        <w:rPr>
          <w:sz w:val="28"/>
          <w:szCs w:val="28"/>
        </w:rPr>
        <w:tab/>
        <w:t xml:space="preserve">Процесс формирования проекта бюджета городского округа город Арзамас на очередной финансовый год и на плановый период осуществляется в соответствии со сроками, установленными Положением о бюджетном процессе в городском округе город Арзамас, принятом решением </w:t>
      </w:r>
      <w:proofErr w:type="spellStart"/>
      <w:r w:rsidRPr="00E26E5B">
        <w:rPr>
          <w:sz w:val="28"/>
          <w:szCs w:val="28"/>
        </w:rPr>
        <w:t>Арзамасской</w:t>
      </w:r>
      <w:proofErr w:type="spellEnd"/>
      <w:r w:rsidRPr="00E26E5B">
        <w:rPr>
          <w:sz w:val="28"/>
          <w:szCs w:val="28"/>
        </w:rPr>
        <w:t xml:space="preserve"> городской Думы.</w:t>
      </w:r>
    </w:p>
    <w:p w:rsidR="00B51E47" w:rsidRPr="00E26E5B" w:rsidRDefault="00B51E47" w:rsidP="00E26E5B">
      <w:pPr>
        <w:spacing w:line="360" w:lineRule="auto"/>
        <w:jc w:val="both"/>
        <w:rPr>
          <w:sz w:val="28"/>
          <w:szCs w:val="28"/>
        </w:rPr>
      </w:pPr>
      <w:r w:rsidRPr="00E26E5B">
        <w:rPr>
          <w:sz w:val="28"/>
          <w:szCs w:val="28"/>
        </w:rPr>
        <w:tab/>
      </w:r>
      <w:proofErr w:type="gramStart"/>
      <w:r w:rsidRPr="00E26E5B">
        <w:rPr>
          <w:sz w:val="28"/>
          <w:szCs w:val="28"/>
        </w:rPr>
        <w:t xml:space="preserve">С целью учета расходных обязательств городского округа город Арзамас, исполняемых за счет средств местного бюджета, и оценки объема бюджетных ассигнований на исполнение действующих и принимаемых расходных обязательств в очередном финансовом году, осуществляется свод предварительного (планового) реестра расходных обязательств городского округа город Арзамас </w:t>
      </w:r>
      <w:r w:rsidR="00ED3E08">
        <w:rPr>
          <w:sz w:val="28"/>
          <w:szCs w:val="28"/>
        </w:rPr>
        <w:t xml:space="preserve">и </w:t>
      </w:r>
      <w:r w:rsidRPr="00E26E5B">
        <w:rPr>
          <w:sz w:val="28"/>
          <w:szCs w:val="28"/>
        </w:rPr>
        <w:t>после утверждения бюджета городского округа город Арзамас на очередной финансовый год и на плановый период формируется уточненный</w:t>
      </w:r>
      <w:proofErr w:type="gramEnd"/>
      <w:r w:rsidRPr="00E26E5B">
        <w:rPr>
          <w:sz w:val="28"/>
          <w:szCs w:val="28"/>
        </w:rPr>
        <w:t xml:space="preserve"> реестр расходных обязательств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Данные реестра расходных обязательств городского округа город Арзамас используются при составлении проекта бюджета городского округа город Арзамас, а так же при определении объема действующих обязательств и бюджета принимаемых обязательств в очередном финансовом году и в плановом периоде.</w:t>
      </w:r>
    </w:p>
    <w:p w:rsidR="00B51E47" w:rsidRPr="00E26E5B" w:rsidRDefault="00B51E47" w:rsidP="00E26E5B">
      <w:pPr>
        <w:spacing w:line="360" w:lineRule="auto"/>
        <w:jc w:val="both"/>
        <w:rPr>
          <w:sz w:val="28"/>
          <w:szCs w:val="28"/>
        </w:rPr>
      </w:pPr>
      <w:r w:rsidRPr="00E26E5B">
        <w:rPr>
          <w:sz w:val="28"/>
          <w:szCs w:val="28"/>
        </w:rPr>
        <w:tab/>
      </w:r>
      <w:proofErr w:type="gramStart"/>
      <w:r w:rsidRPr="00E26E5B">
        <w:rPr>
          <w:sz w:val="28"/>
          <w:szCs w:val="28"/>
        </w:rPr>
        <w:t xml:space="preserve">В соответствии с основными направлениями бюджетной и налоговой политики городского округа город Арзамас на очередной финансовый год и на </w:t>
      </w:r>
      <w:r w:rsidRPr="00E26E5B">
        <w:rPr>
          <w:sz w:val="28"/>
          <w:szCs w:val="28"/>
        </w:rPr>
        <w:lastRenderedPageBreak/>
        <w:t>плановый период, на основании прогноза социально-экономического развития городского округа город Арзамас на очередной финансовый год и на плановый период, департаментом финансов города Арзамаса осуществляется разработка основных характеристик бюджета городского округа город Арзамас, а также распределение расходов бюджета городского округа город Арзамас</w:t>
      </w:r>
      <w:proofErr w:type="gramEnd"/>
      <w:r w:rsidRPr="00E26E5B">
        <w:rPr>
          <w:sz w:val="28"/>
          <w:szCs w:val="28"/>
        </w:rPr>
        <w:t xml:space="preserve"> на исполнение действующих и принимаемых расходных обязательств на очередной финансовый год в соответствии с бюджетной классификацией Российской Федерации и направление планов бюджетных ассигнований главным распорядителям бюджетных сре</w:t>
      </w:r>
      <w:proofErr w:type="gramStart"/>
      <w:r w:rsidRPr="00E26E5B">
        <w:rPr>
          <w:sz w:val="28"/>
          <w:szCs w:val="28"/>
        </w:rPr>
        <w:t>дств дл</w:t>
      </w:r>
      <w:proofErr w:type="gramEnd"/>
      <w:r w:rsidRPr="00E26E5B">
        <w:rPr>
          <w:sz w:val="28"/>
          <w:szCs w:val="28"/>
        </w:rPr>
        <w:t>я корректировки.</w:t>
      </w:r>
    </w:p>
    <w:p w:rsidR="00B51E47" w:rsidRPr="00E26E5B" w:rsidRDefault="00B51E47" w:rsidP="00E26E5B">
      <w:pPr>
        <w:spacing w:line="360" w:lineRule="auto"/>
        <w:jc w:val="both"/>
        <w:rPr>
          <w:sz w:val="28"/>
          <w:szCs w:val="28"/>
        </w:rPr>
      </w:pPr>
      <w:r w:rsidRPr="00E26E5B">
        <w:rPr>
          <w:sz w:val="28"/>
          <w:szCs w:val="28"/>
        </w:rPr>
        <w:tab/>
        <w:t>Департаментом финансов проводится анализ предложений главных распорядителей бюджетных средств и формирование проекта решения городской Думы о бюджете городского округа город Арзамас на очередной финансовый год и на плановый период.</w:t>
      </w:r>
    </w:p>
    <w:p w:rsidR="00B51E47" w:rsidRPr="00E26E5B" w:rsidRDefault="00B51E47" w:rsidP="00E26E5B">
      <w:pPr>
        <w:spacing w:line="360" w:lineRule="auto"/>
        <w:jc w:val="both"/>
        <w:rPr>
          <w:sz w:val="28"/>
          <w:szCs w:val="28"/>
        </w:rPr>
      </w:pPr>
      <w:r w:rsidRPr="00E26E5B">
        <w:rPr>
          <w:sz w:val="28"/>
          <w:szCs w:val="28"/>
        </w:rPr>
        <w:tab/>
        <w:t xml:space="preserve">После проведения согласования проекта решения городской Думы о бюджете городского округа город Арзамас на очередной финансовый год и на плановый период планируется его внесение на рассмотрение в городскую Думу. </w:t>
      </w:r>
      <w:proofErr w:type="gramStart"/>
      <w:r w:rsidRPr="00E26E5B">
        <w:rPr>
          <w:sz w:val="28"/>
          <w:szCs w:val="28"/>
        </w:rPr>
        <w:t>Департамент финансов города Арзамаса проводит работу по разъяснению положений проекта бюджета, рассмотрении Заключения на проект бюджета Контрольно-счетной палаты города Арзамаса, поправок к проекту бюджета, внесенных депутатами городской Думы, участвует в  рассмотрении проекта бюджета на заседаниях комиссий городской Думы, заседании городской Думы, проводит публичные слушания по проекту бюджета городского округа город Арзамас.</w:t>
      </w:r>
      <w:proofErr w:type="gramEnd"/>
    </w:p>
    <w:p w:rsidR="00B51E47" w:rsidRPr="00E26E5B" w:rsidRDefault="00B51E47" w:rsidP="00E26E5B">
      <w:pPr>
        <w:spacing w:line="360" w:lineRule="auto"/>
        <w:jc w:val="both"/>
        <w:rPr>
          <w:sz w:val="28"/>
          <w:szCs w:val="28"/>
        </w:rPr>
      </w:pPr>
      <w:r w:rsidRPr="00E26E5B">
        <w:rPr>
          <w:sz w:val="28"/>
          <w:szCs w:val="28"/>
        </w:rPr>
        <w:tab/>
        <w:t>После утверждения бюджета городского округа город Арзамас на очередной финансовый год и на плановый период департаментом финансов формируется сводная бюджетная роспись бюджета города на очередной финансовый год.</w:t>
      </w:r>
    </w:p>
    <w:p w:rsidR="00B51E47" w:rsidRPr="00E26E5B" w:rsidRDefault="00B51E47" w:rsidP="00E26E5B">
      <w:pPr>
        <w:spacing w:line="360" w:lineRule="auto"/>
        <w:jc w:val="both"/>
        <w:rPr>
          <w:sz w:val="28"/>
          <w:szCs w:val="28"/>
        </w:rPr>
      </w:pPr>
      <w:r w:rsidRPr="00E26E5B">
        <w:rPr>
          <w:sz w:val="28"/>
          <w:szCs w:val="28"/>
        </w:rPr>
        <w:tab/>
        <w:t xml:space="preserve">В ходе исполнения бюджета городского округа город Арзамас в текущем финансовом году по мере необходимости департаментом финансов осуществляется подготовка проектов решений городской Думы о внесении </w:t>
      </w:r>
      <w:r w:rsidRPr="00E26E5B">
        <w:rPr>
          <w:sz w:val="28"/>
          <w:szCs w:val="28"/>
        </w:rPr>
        <w:lastRenderedPageBreak/>
        <w:t>изменений в решение городской Думы о бюджете городского округа город Арзамас на очередной финансовый год и на плановый период.</w:t>
      </w:r>
    </w:p>
    <w:p w:rsidR="00B51E47" w:rsidRPr="00E26E5B" w:rsidRDefault="00B51E47" w:rsidP="00E26E5B">
      <w:pPr>
        <w:spacing w:line="360" w:lineRule="auto"/>
        <w:jc w:val="both"/>
        <w:rPr>
          <w:sz w:val="28"/>
          <w:szCs w:val="28"/>
        </w:rPr>
      </w:pPr>
      <w:r w:rsidRPr="00E26E5B">
        <w:rPr>
          <w:sz w:val="28"/>
          <w:szCs w:val="28"/>
        </w:rPr>
        <w:tab/>
        <w:t>Мероприятия:</w:t>
      </w:r>
    </w:p>
    <w:p w:rsidR="00B51E47" w:rsidRPr="00E26E5B" w:rsidRDefault="00B51E47" w:rsidP="00E26E5B">
      <w:pPr>
        <w:spacing w:line="360" w:lineRule="auto"/>
        <w:jc w:val="both"/>
        <w:rPr>
          <w:sz w:val="28"/>
          <w:szCs w:val="28"/>
        </w:rPr>
      </w:pPr>
      <w:r w:rsidRPr="00E26E5B">
        <w:rPr>
          <w:sz w:val="28"/>
          <w:szCs w:val="28"/>
        </w:rPr>
        <w:tab/>
        <w:t>- формирование предварительного (планового) реестра расходных обязательств городского округа город Арзамас и уточненного реестра расходных обязательств городского округа город Арзамас на очередной финансовый год и на плановый период;</w:t>
      </w:r>
    </w:p>
    <w:p w:rsidR="00B51E47" w:rsidRPr="00E26E5B" w:rsidRDefault="00B51E47" w:rsidP="00E26E5B">
      <w:pPr>
        <w:spacing w:line="360" w:lineRule="auto"/>
        <w:jc w:val="both"/>
        <w:rPr>
          <w:sz w:val="28"/>
          <w:szCs w:val="28"/>
        </w:rPr>
      </w:pPr>
      <w:r w:rsidRPr="00E26E5B">
        <w:rPr>
          <w:sz w:val="28"/>
          <w:szCs w:val="28"/>
        </w:rPr>
        <w:tab/>
        <w:t>- формирование предельных объемов бюджетных ассигнований бюджета городского округа город Арзамас на очередной финансовый год и на плановый период;</w:t>
      </w:r>
    </w:p>
    <w:p w:rsidR="00B51E47" w:rsidRPr="00E26E5B" w:rsidRDefault="00B51E47" w:rsidP="00E26E5B">
      <w:pPr>
        <w:spacing w:line="360" w:lineRule="auto"/>
        <w:jc w:val="both"/>
        <w:rPr>
          <w:sz w:val="28"/>
          <w:szCs w:val="28"/>
        </w:rPr>
      </w:pPr>
      <w:r w:rsidRPr="00E26E5B">
        <w:rPr>
          <w:sz w:val="28"/>
          <w:szCs w:val="28"/>
        </w:rPr>
        <w:tab/>
        <w:t>- формирование проекта решения городской Думы о бюджете городского округа город Арзамас на очередной финансовый год и на плановый период, и необходимых документов и материалов к нему;</w:t>
      </w:r>
    </w:p>
    <w:p w:rsidR="00B51E47" w:rsidRPr="00E26E5B" w:rsidRDefault="00B51E47" w:rsidP="00E26E5B">
      <w:pPr>
        <w:spacing w:line="360" w:lineRule="auto"/>
        <w:jc w:val="both"/>
        <w:rPr>
          <w:sz w:val="28"/>
          <w:szCs w:val="28"/>
        </w:rPr>
      </w:pPr>
      <w:r w:rsidRPr="00E26E5B">
        <w:rPr>
          <w:sz w:val="28"/>
          <w:szCs w:val="28"/>
        </w:rPr>
        <w:tab/>
        <w:t>- организация проведение публичных слушаний по проекту бюджета городского округа город Арзамас на очередной финансовый год и на плановый период;</w:t>
      </w:r>
    </w:p>
    <w:p w:rsidR="00B51E47" w:rsidRPr="00E26E5B" w:rsidRDefault="00B51E47" w:rsidP="00E26E5B">
      <w:pPr>
        <w:spacing w:line="360" w:lineRule="auto"/>
        <w:jc w:val="both"/>
        <w:rPr>
          <w:sz w:val="28"/>
          <w:szCs w:val="28"/>
        </w:rPr>
      </w:pPr>
      <w:r w:rsidRPr="00E26E5B">
        <w:rPr>
          <w:sz w:val="28"/>
          <w:szCs w:val="28"/>
        </w:rPr>
        <w:tab/>
        <w:t>- формирование сводной бюджетной росписи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 внесение изменений в решение городской Думы о бюджете городского округа город Арзамас на очередной финансовый год и на плановый период, и сводную роспись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В результате реализации данного мероприятия:</w:t>
      </w:r>
    </w:p>
    <w:p w:rsidR="00B51E47" w:rsidRPr="00E26E5B" w:rsidRDefault="00B51E47" w:rsidP="00E26E5B">
      <w:pPr>
        <w:spacing w:line="360" w:lineRule="auto"/>
        <w:jc w:val="both"/>
        <w:rPr>
          <w:sz w:val="28"/>
          <w:szCs w:val="28"/>
        </w:rPr>
      </w:pPr>
      <w:r w:rsidRPr="00E26E5B">
        <w:rPr>
          <w:sz w:val="28"/>
          <w:szCs w:val="28"/>
        </w:rPr>
        <w:tab/>
        <w:t>- будет обеспечено принятие решения городской Думы о бюджете городского округа город Арзамас на очередной финансовый год и на плановый период, и подготовка к исполнению бюджета городского округа город Арзамас по доходам, расходам и источникам финансирования дефицита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 будет обеспечена подготовка своевременного внесения изменений в решение городской Думы о бюджете городского округа город Арзамас на очередной финансовый год и на плановый период, и в сводную бюджетную роспись бюджета городского округа город Арзамас.</w:t>
      </w:r>
    </w:p>
    <w:p w:rsidR="00B51E47" w:rsidRPr="00E26E5B" w:rsidRDefault="00B51E47" w:rsidP="00E26E5B">
      <w:pPr>
        <w:spacing w:line="360" w:lineRule="auto"/>
        <w:jc w:val="both"/>
        <w:rPr>
          <w:sz w:val="28"/>
          <w:szCs w:val="28"/>
        </w:rPr>
      </w:pPr>
    </w:p>
    <w:p w:rsidR="00B51E47" w:rsidRPr="00B7533B" w:rsidRDefault="00B51E47" w:rsidP="00E26E5B">
      <w:pPr>
        <w:spacing w:line="360" w:lineRule="auto"/>
        <w:jc w:val="both"/>
        <w:rPr>
          <w:sz w:val="28"/>
          <w:szCs w:val="28"/>
          <w:u w:val="single"/>
        </w:rPr>
      </w:pPr>
      <w:r w:rsidRPr="00B7533B">
        <w:rPr>
          <w:sz w:val="28"/>
          <w:szCs w:val="28"/>
        </w:rPr>
        <w:tab/>
      </w:r>
      <w:r w:rsidRPr="00B7533B">
        <w:rPr>
          <w:sz w:val="28"/>
          <w:szCs w:val="28"/>
          <w:u w:val="single"/>
        </w:rPr>
        <w:t>Основное мероприятие 1.3. «Формирование достоверного прогноза поступлений налоговых и неналоговых доходов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r>
      <w:proofErr w:type="gramStart"/>
      <w:r w:rsidRPr="00E26E5B">
        <w:rPr>
          <w:sz w:val="28"/>
          <w:szCs w:val="28"/>
        </w:rPr>
        <w:t>В рамках реализации данного мероприятия предполагается осуществлять на постоянной основе взаимодействие с администраторами доходов бюджета городского округа город Арзамас в процессе формирования и исполнения бюджета городского округа город Арзамас по обеспечению поступления в бюджет городского округа город Арзамас администрируемых доходов в соответствии с утвержденными планами, по взысканию недоимки в бюджет городского округа город Арзамас.</w:t>
      </w:r>
      <w:proofErr w:type="gramEnd"/>
    </w:p>
    <w:p w:rsidR="00B51E47" w:rsidRPr="00E26E5B" w:rsidRDefault="00B51E47" w:rsidP="00E26E5B">
      <w:pPr>
        <w:spacing w:line="360" w:lineRule="auto"/>
        <w:jc w:val="both"/>
        <w:rPr>
          <w:sz w:val="28"/>
          <w:szCs w:val="28"/>
        </w:rPr>
      </w:pPr>
      <w:r w:rsidRPr="00E26E5B">
        <w:rPr>
          <w:sz w:val="28"/>
          <w:szCs w:val="28"/>
        </w:rPr>
        <w:tab/>
        <w:t>Будет осуществляться взаимодействие с межрайонной налоговой инспекцией ФНС № 1 по Нижегородской области, в том числе в рамках межведомственных комиссий, в целях обеспечения своевременного и полного выполнения налогоплательщиками своих налоговых обязательств.</w:t>
      </w:r>
    </w:p>
    <w:p w:rsidR="00B51E47" w:rsidRPr="00E26E5B" w:rsidRDefault="00B51E47" w:rsidP="00E26E5B">
      <w:pPr>
        <w:spacing w:line="360" w:lineRule="auto"/>
        <w:jc w:val="both"/>
        <w:rPr>
          <w:sz w:val="28"/>
          <w:szCs w:val="28"/>
        </w:rPr>
      </w:pPr>
      <w:r w:rsidRPr="00E26E5B">
        <w:rPr>
          <w:sz w:val="28"/>
          <w:szCs w:val="28"/>
        </w:rPr>
        <w:tab/>
        <w:t>В целях проведения анализа исполнения налоговых и неналоговых доходов будет проводиться ежедневный мониторинг поступлений налоговых и неналоговых доходов в бюджет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Проведение всестороннего анализа исполнения налоговых и неналоговых доходов позволит принимать оперативные управленческие решения в сфере управления финансами и будет способствовать формированию достоверного прогноза поступлений налоговых и неналоговых доходов бюджета городского округа город Арзамас на среднесрочный и долгосрочный период.</w:t>
      </w:r>
    </w:p>
    <w:p w:rsidR="00B51E47" w:rsidRPr="00E26E5B" w:rsidRDefault="00B51E47" w:rsidP="00E26E5B">
      <w:pPr>
        <w:spacing w:line="360" w:lineRule="auto"/>
        <w:jc w:val="both"/>
        <w:rPr>
          <w:sz w:val="28"/>
          <w:szCs w:val="28"/>
        </w:rPr>
      </w:pPr>
      <w:r w:rsidRPr="00E26E5B">
        <w:rPr>
          <w:sz w:val="28"/>
          <w:szCs w:val="28"/>
        </w:rPr>
        <w:tab/>
        <w:t>Одним из направлений политики в области повышения доходной базы бюджета городского округа город Арзамас будет являться оптимизация системы налоговых льгот.</w:t>
      </w:r>
    </w:p>
    <w:p w:rsidR="00B51E47" w:rsidRPr="00E26E5B" w:rsidRDefault="00B51E47" w:rsidP="00E26E5B">
      <w:pPr>
        <w:spacing w:line="360" w:lineRule="auto"/>
        <w:jc w:val="both"/>
        <w:rPr>
          <w:sz w:val="28"/>
          <w:szCs w:val="28"/>
        </w:rPr>
      </w:pPr>
      <w:r w:rsidRPr="00E26E5B">
        <w:rPr>
          <w:sz w:val="28"/>
          <w:szCs w:val="28"/>
        </w:rPr>
        <w:tab/>
        <w:t>В рамках данного мероприятия планируется ежегодно проводить анализ эффективности предоставления налоговых льгот по налогам, зачисляемым в бюджет городского округа город Арзамас и разрабатывать при необходимости предложения по их оптимизации или отмене.</w:t>
      </w:r>
    </w:p>
    <w:p w:rsidR="00B51E47" w:rsidRPr="00E26E5B" w:rsidRDefault="00B51E47" w:rsidP="00E26E5B">
      <w:pPr>
        <w:spacing w:line="360" w:lineRule="auto"/>
        <w:jc w:val="both"/>
        <w:rPr>
          <w:sz w:val="28"/>
          <w:szCs w:val="28"/>
        </w:rPr>
      </w:pPr>
      <w:r w:rsidRPr="00E26E5B">
        <w:rPr>
          <w:sz w:val="28"/>
          <w:szCs w:val="28"/>
        </w:rPr>
        <w:tab/>
        <w:t>Мероприятия:</w:t>
      </w:r>
    </w:p>
    <w:p w:rsidR="00B51E47" w:rsidRPr="00E26E5B" w:rsidRDefault="00B51E47" w:rsidP="00E26E5B">
      <w:pPr>
        <w:spacing w:line="360" w:lineRule="auto"/>
        <w:jc w:val="both"/>
        <w:rPr>
          <w:sz w:val="28"/>
          <w:szCs w:val="28"/>
        </w:rPr>
      </w:pPr>
      <w:r w:rsidRPr="00E26E5B">
        <w:rPr>
          <w:sz w:val="28"/>
          <w:szCs w:val="28"/>
        </w:rPr>
        <w:lastRenderedPageBreak/>
        <w:tab/>
        <w:t xml:space="preserve"> - проведени</w:t>
      </w:r>
      <w:r w:rsidR="00B7533B">
        <w:rPr>
          <w:sz w:val="28"/>
          <w:szCs w:val="28"/>
        </w:rPr>
        <w:t>е</w:t>
      </w:r>
      <w:r w:rsidRPr="00E26E5B">
        <w:rPr>
          <w:sz w:val="28"/>
          <w:szCs w:val="28"/>
        </w:rPr>
        <w:t xml:space="preserve"> мониторинга исполнения налоговых и неналоговых доходов в бюджет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 проведение оценки эффективности действия налоговых льгот, предоставленных в соответствии с утвержденной методикой;</w:t>
      </w:r>
    </w:p>
    <w:p w:rsidR="00B51E47" w:rsidRPr="00E26E5B" w:rsidRDefault="00B51E47" w:rsidP="00E26E5B">
      <w:pPr>
        <w:spacing w:line="360" w:lineRule="auto"/>
        <w:jc w:val="both"/>
        <w:rPr>
          <w:sz w:val="28"/>
          <w:szCs w:val="28"/>
        </w:rPr>
      </w:pPr>
      <w:r w:rsidRPr="00E26E5B">
        <w:rPr>
          <w:sz w:val="28"/>
          <w:szCs w:val="28"/>
        </w:rPr>
        <w:tab/>
      </w:r>
      <w:proofErr w:type="gramStart"/>
      <w:r w:rsidRPr="00E26E5B">
        <w:rPr>
          <w:sz w:val="28"/>
          <w:szCs w:val="28"/>
        </w:rPr>
        <w:t>- формирование прогноза поступлений налоговых и неналоговых доходов бюджета городского округа город Арзамас на среднесрочный и долгосрочный периоды.</w:t>
      </w:r>
      <w:proofErr w:type="gramEnd"/>
    </w:p>
    <w:p w:rsidR="00B51E47" w:rsidRPr="00E26E5B" w:rsidRDefault="00B51E47" w:rsidP="00E26E5B">
      <w:pPr>
        <w:spacing w:line="360" w:lineRule="auto"/>
        <w:jc w:val="both"/>
        <w:rPr>
          <w:sz w:val="28"/>
          <w:szCs w:val="28"/>
        </w:rPr>
      </w:pPr>
      <w:r w:rsidRPr="00E26E5B">
        <w:rPr>
          <w:sz w:val="28"/>
          <w:szCs w:val="28"/>
        </w:rPr>
        <w:tab/>
      </w:r>
      <w:proofErr w:type="gramStart"/>
      <w:r w:rsidRPr="00E26E5B">
        <w:rPr>
          <w:sz w:val="28"/>
          <w:szCs w:val="28"/>
        </w:rPr>
        <w:t>В результате реализации данного мероприятия будет обеспечено формирование достоверного прогноза поступления налоговых и неналоговых доходов бюджета городского округа город Арзамас на среднесрочный и долгосрочный периоды.</w:t>
      </w:r>
      <w:proofErr w:type="gramEnd"/>
    </w:p>
    <w:p w:rsidR="00B51E47" w:rsidRPr="00B7533B" w:rsidRDefault="00B51E47" w:rsidP="00E26E5B">
      <w:pPr>
        <w:spacing w:line="360" w:lineRule="auto"/>
        <w:jc w:val="both"/>
        <w:rPr>
          <w:sz w:val="28"/>
          <w:szCs w:val="28"/>
          <w:u w:val="single"/>
        </w:rPr>
      </w:pPr>
      <w:r w:rsidRPr="00B7533B">
        <w:rPr>
          <w:sz w:val="28"/>
          <w:szCs w:val="28"/>
        </w:rPr>
        <w:tab/>
      </w:r>
      <w:r w:rsidRPr="00B7533B">
        <w:rPr>
          <w:sz w:val="28"/>
          <w:szCs w:val="28"/>
          <w:u w:val="single"/>
        </w:rPr>
        <w:t>Основное мероприятие 1.4. «Управление средствами резервного фонда администрации города Арзамаса».</w:t>
      </w:r>
    </w:p>
    <w:p w:rsidR="00B51E47" w:rsidRPr="00E26E5B" w:rsidRDefault="00B51E47" w:rsidP="00E26E5B">
      <w:pPr>
        <w:spacing w:line="360" w:lineRule="auto"/>
        <w:jc w:val="both"/>
        <w:rPr>
          <w:sz w:val="28"/>
          <w:szCs w:val="28"/>
        </w:rPr>
      </w:pPr>
      <w:r w:rsidRPr="00E26E5B">
        <w:rPr>
          <w:sz w:val="28"/>
          <w:szCs w:val="28"/>
        </w:rPr>
        <w:tab/>
        <w:t xml:space="preserve">Расходование средств резервного фонда администрации города Арзамаса (далее – Резервный фонд) осуществляется в соответствии с постановлением администрации города Арзамаса от 09.04.2015 г. № 426 «Об утверждении </w:t>
      </w:r>
      <w:proofErr w:type="gramStart"/>
      <w:r w:rsidRPr="00E26E5B">
        <w:rPr>
          <w:sz w:val="28"/>
          <w:szCs w:val="28"/>
        </w:rPr>
        <w:t>Порядка использования бюджетных ассигнований резервного фонда администрации города Арзамаса</w:t>
      </w:r>
      <w:proofErr w:type="gramEnd"/>
      <w:r w:rsidRPr="00E26E5B">
        <w:rPr>
          <w:sz w:val="28"/>
          <w:szCs w:val="28"/>
        </w:rPr>
        <w:t>».</w:t>
      </w:r>
    </w:p>
    <w:p w:rsidR="00B51E47" w:rsidRPr="00E26E5B" w:rsidRDefault="00B51E47" w:rsidP="00E26E5B">
      <w:pPr>
        <w:spacing w:line="360" w:lineRule="auto"/>
        <w:jc w:val="both"/>
        <w:rPr>
          <w:sz w:val="28"/>
          <w:szCs w:val="28"/>
        </w:rPr>
      </w:pPr>
      <w:r w:rsidRPr="00E26E5B">
        <w:rPr>
          <w:sz w:val="28"/>
          <w:szCs w:val="28"/>
        </w:rPr>
        <w:tab/>
        <w:t>Резервный фонд создается для финансового обеспечения непредвиденных расходов, не предусмотренных решением о бюджете городского округа город Арзамас на текущий финансовый год, которые не могут быть отложены до следующего финансового года.</w:t>
      </w:r>
    </w:p>
    <w:p w:rsidR="00B51E47" w:rsidRPr="00E26E5B" w:rsidRDefault="00B51E47" w:rsidP="00E26E5B">
      <w:pPr>
        <w:spacing w:line="360" w:lineRule="auto"/>
        <w:jc w:val="both"/>
        <w:rPr>
          <w:sz w:val="28"/>
          <w:szCs w:val="28"/>
        </w:rPr>
      </w:pPr>
      <w:r w:rsidRPr="00E26E5B">
        <w:rPr>
          <w:sz w:val="28"/>
          <w:szCs w:val="28"/>
        </w:rPr>
        <w:tab/>
        <w:t>Средства Резервного фонда расходуются на финансовое обеспечение следующих непредвиденных расходов:</w:t>
      </w:r>
    </w:p>
    <w:p w:rsidR="00B51E47" w:rsidRPr="00E26E5B" w:rsidRDefault="00B51E47" w:rsidP="00E26E5B">
      <w:pPr>
        <w:numPr>
          <w:ilvl w:val="0"/>
          <w:numId w:val="1"/>
        </w:numPr>
        <w:spacing w:line="360" w:lineRule="auto"/>
        <w:ind w:left="0" w:firstLine="851"/>
        <w:jc w:val="both"/>
        <w:rPr>
          <w:sz w:val="28"/>
          <w:szCs w:val="28"/>
        </w:rPr>
      </w:pPr>
      <w:r w:rsidRPr="00E26E5B">
        <w:rPr>
          <w:sz w:val="28"/>
          <w:szCs w:val="28"/>
        </w:rPr>
        <w:t>проведение аварийно-восстановительных работ и иных мероприятий, связанных с предупреждением и ликвидацией чрезвычайных ситуаций муниципального характера, имевших место быть в текущем финансовом году;</w:t>
      </w:r>
    </w:p>
    <w:p w:rsidR="00B51E47" w:rsidRPr="00E26E5B" w:rsidRDefault="00B51E47" w:rsidP="00E26E5B">
      <w:pPr>
        <w:numPr>
          <w:ilvl w:val="0"/>
          <w:numId w:val="1"/>
        </w:numPr>
        <w:spacing w:line="360" w:lineRule="auto"/>
        <w:ind w:left="0" w:firstLine="851"/>
        <w:jc w:val="both"/>
        <w:rPr>
          <w:sz w:val="28"/>
          <w:szCs w:val="28"/>
        </w:rPr>
      </w:pPr>
      <w:r w:rsidRPr="00E26E5B">
        <w:rPr>
          <w:sz w:val="28"/>
          <w:szCs w:val="28"/>
        </w:rPr>
        <w:t xml:space="preserve">оказание единовременной финансовой помощи гражданам, пострадавшим от чрезвычайной ситуации муниципального характера, имевшей </w:t>
      </w:r>
      <w:r w:rsidRPr="00E26E5B">
        <w:rPr>
          <w:sz w:val="28"/>
          <w:szCs w:val="28"/>
        </w:rPr>
        <w:lastRenderedPageBreak/>
        <w:t>место в текущем финансовом году, в том числе в связи с утратой (повреждением) имущества;</w:t>
      </w:r>
    </w:p>
    <w:p w:rsidR="00B51E47" w:rsidRPr="00E26E5B" w:rsidRDefault="00B51E47" w:rsidP="00E26E5B">
      <w:pPr>
        <w:numPr>
          <w:ilvl w:val="0"/>
          <w:numId w:val="1"/>
        </w:numPr>
        <w:spacing w:line="360" w:lineRule="auto"/>
        <w:ind w:left="0" w:firstLine="851"/>
        <w:jc w:val="both"/>
        <w:rPr>
          <w:sz w:val="28"/>
          <w:szCs w:val="28"/>
        </w:rPr>
      </w:pPr>
      <w:r w:rsidRPr="00E26E5B">
        <w:rPr>
          <w:sz w:val="28"/>
          <w:szCs w:val="28"/>
        </w:rPr>
        <w:t>проведение мероприятий, имеющих важное общественное значение и (или) социально-экономическое значение для города, решения о которых были приняты после принятия решения городской Думы о бюджете городского округа город Арзамас на текущий финансовый год;</w:t>
      </w:r>
    </w:p>
    <w:p w:rsidR="00B51E47" w:rsidRPr="00E26E5B" w:rsidRDefault="00B51E47" w:rsidP="00E26E5B">
      <w:pPr>
        <w:numPr>
          <w:ilvl w:val="0"/>
          <w:numId w:val="1"/>
        </w:numPr>
        <w:spacing w:line="360" w:lineRule="auto"/>
        <w:ind w:left="0" w:firstLine="851"/>
        <w:jc w:val="both"/>
        <w:rPr>
          <w:sz w:val="28"/>
          <w:szCs w:val="28"/>
        </w:rPr>
      </w:pPr>
      <w:r w:rsidRPr="00E26E5B">
        <w:rPr>
          <w:sz w:val="28"/>
          <w:szCs w:val="28"/>
        </w:rPr>
        <w:t>другие непредвиденные расходы, относящиеся к полномочиям городского округа город Арзамас.</w:t>
      </w:r>
    </w:p>
    <w:p w:rsidR="00B51E47" w:rsidRPr="00E26E5B" w:rsidRDefault="00B51E47" w:rsidP="00E26E5B">
      <w:pPr>
        <w:spacing w:line="360" w:lineRule="auto"/>
        <w:ind w:firstLine="709"/>
        <w:jc w:val="both"/>
        <w:rPr>
          <w:sz w:val="28"/>
          <w:szCs w:val="28"/>
        </w:rPr>
      </w:pPr>
      <w:r w:rsidRPr="00E26E5B">
        <w:rPr>
          <w:sz w:val="28"/>
          <w:szCs w:val="28"/>
        </w:rPr>
        <w:t>Расходование средств Резервного фонда осуществляется на основании распоряжений администрации города Арзамаса с единого лицевого счета бюджета.</w:t>
      </w:r>
    </w:p>
    <w:p w:rsidR="00B51E47" w:rsidRPr="00E26E5B" w:rsidRDefault="00B51E47" w:rsidP="00E26E5B">
      <w:pPr>
        <w:spacing w:line="360" w:lineRule="auto"/>
        <w:ind w:firstLine="709"/>
        <w:jc w:val="both"/>
        <w:rPr>
          <w:sz w:val="28"/>
          <w:szCs w:val="28"/>
        </w:rPr>
      </w:pPr>
      <w:r w:rsidRPr="00E26E5B">
        <w:rPr>
          <w:sz w:val="28"/>
          <w:szCs w:val="28"/>
        </w:rPr>
        <w:t>Отчет об использовании бюджетных ассигнований Резервного фонда прилагается к годовому отчету об исполнении бюджета городского округа город Арзамас, предоставляемому в установленном порядке в городскую Думу.</w:t>
      </w:r>
    </w:p>
    <w:p w:rsidR="00B51E47" w:rsidRPr="00E26E5B" w:rsidRDefault="00B51E47" w:rsidP="00E26E5B">
      <w:pPr>
        <w:spacing w:line="360" w:lineRule="auto"/>
        <w:jc w:val="both"/>
        <w:rPr>
          <w:sz w:val="28"/>
          <w:szCs w:val="28"/>
        </w:rPr>
      </w:pPr>
      <w:r w:rsidRPr="00E26E5B">
        <w:rPr>
          <w:sz w:val="28"/>
          <w:szCs w:val="28"/>
        </w:rPr>
        <w:tab/>
        <w:t>Мероприятия:</w:t>
      </w:r>
    </w:p>
    <w:p w:rsidR="00B51E47" w:rsidRPr="00E26E5B" w:rsidRDefault="00B51E47" w:rsidP="00E26E5B">
      <w:pPr>
        <w:spacing w:line="360" w:lineRule="auto"/>
        <w:jc w:val="both"/>
        <w:rPr>
          <w:sz w:val="28"/>
          <w:szCs w:val="28"/>
        </w:rPr>
      </w:pPr>
      <w:r w:rsidRPr="00E26E5B">
        <w:rPr>
          <w:sz w:val="28"/>
          <w:szCs w:val="28"/>
        </w:rPr>
        <w:tab/>
        <w:t>- планирование бюджетных ассигнований Резервного фонда;</w:t>
      </w:r>
    </w:p>
    <w:p w:rsidR="00B51E47" w:rsidRPr="00E26E5B" w:rsidRDefault="00B51E47" w:rsidP="00E26E5B">
      <w:pPr>
        <w:spacing w:line="360" w:lineRule="auto"/>
        <w:jc w:val="both"/>
        <w:rPr>
          <w:sz w:val="28"/>
          <w:szCs w:val="28"/>
        </w:rPr>
      </w:pPr>
      <w:r w:rsidRPr="00E26E5B">
        <w:rPr>
          <w:sz w:val="28"/>
          <w:szCs w:val="28"/>
        </w:rPr>
        <w:tab/>
        <w:t>- подготовка распоряжений администрации города Арзамаса о выделении средств за счет Резервного фонда;</w:t>
      </w:r>
    </w:p>
    <w:p w:rsidR="00B51E47" w:rsidRPr="00E26E5B" w:rsidRDefault="00B51E47" w:rsidP="00E26E5B">
      <w:pPr>
        <w:spacing w:line="360" w:lineRule="auto"/>
        <w:jc w:val="both"/>
        <w:rPr>
          <w:sz w:val="28"/>
          <w:szCs w:val="28"/>
        </w:rPr>
      </w:pPr>
      <w:r w:rsidRPr="00E26E5B">
        <w:rPr>
          <w:sz w:val="28"/>
          <w:szCs w:val="28"/>
        </w:rPr>
        <w:tab/>
        <w:t>- формирование отчета об использовании средств Резервного фонда.</w:t>
      </w:r>
    </w:p>
    <w:p w:rsidR="00B51E47" w:rsidRPr="00E26E5B" w:rsidRDefault="00B51E47" w:rsidP="00E26E5B">
      <w:pPr>
        <w:spacing w:line="360" w:lineRule="auto"/>
        <w:jc w:val="both"/>
        <w:rPr>
          <w:sz w:val="28"/>
          <w:szCs w:val="28"/>
        </w:rPr>
      </w:pPr>
      <w:r w:rsidRPr="00E26E5B">
        <w:rPr>
          <w:sz w:val="28"/>
          <w:szCs w:val="28"/>
        </w:rPr>
        <w:tab/>
        <w:t>В результате реализации данного мероприятия осуществляется планирование и использование средств Резервного фонда в соответствии с утвержденными направлениями расходования средств.</w:t>
      </w:r>
    </w:p>
    <w:p w:rsidR="00D43AA0" w:rsidRDefault="00B51E47" w:rsidP="00E26E5B">
      <w:pPr>
        <w:spacing w:line="360" w:lineRule="auto"/>
        <w:jc w:val="both"/>
        <w:rPr>
          <w:sz w:val="28"/>
          <w:szCs w:val="28"/>
        </w:rPr>
      </w:pPr>
      <w:r w:rsidRPr="00E26E5B">
        <w:rPr>
          <w:sz w:val="28"/>
          <w:szCs w:val="28"/>
        </w:rPr>
        <w:tab/>
      </w:r>
    </w:p>
    <w:p w:rsidR="00B51E47" w:rsidRPr="00BB0B56" w:rsidRDefault="00B51E47" w:rsidP="00E26E5B">
      <w:pPr>
        <w:spacing w:line="360" w:lineRule="auto"/>
        <w:jc w:val="both"/>
        <w:rPr>
          <w:b/>
          <w:sz w:val="28"/>
          <w:szCs w:val="28"/>
        </w:rPr>
      </w:pPr>
      <w:r w:rsidRPr="00BB0B56">
        <w:rPr>
          <w:b/>
          <w:sz w:val="28"/>
          <w:szCs w:val="28"/>
        </w:rPr>
        <w:t>Задача 2 «Организация исполнения бюджета городского округа город Арзамас и формирование бюджетной отчетности в соответствии с требованиями бюджетного законодательства».</w:t>
      </w:r>
    </w:p>
    <w:p w:rsidR="00B51E47" w:rsidRPr="00E26E5B" w:rsidRDefault="00B51E47" w:rsidP="00E26E5B">
      <w:pPr>
        <w:spacing w:line="360" w:lineRule="auto"/>
        <w:ind w:firstLine="708"/>
        <w:jc w:val="both"/>
        <w:rPr>
          <w:sz w:val="28"/>
          <w:szCs w:val="28"/>
        </w:rPr>
      </w:pPr>
      <w:r w:rsidRPr="00E26E5B">
        <w:rPr>
          <w:sz w:val="28"/>
          <w:szCs w:val="28"/>
        </w:rPr>
        <w:t>В рамках решения задачи предусмотрена реализация следующих основных мероприятий:</w:t>
      </w:r>
    </w:p>
    <w:p w:rsidR="00B51E47" w:rsidRPr="00BB0B56" w:rsidRDefault="00B51E47" w:rsidP="00E26E5B">
      <w:pPr>
        <w:spacing w:line="360" w:lineRule="auto"/>
        <w:jc w:val="both"/>
        <w:rPr>
          <w:sz w:val="28"/>
          <w:szCs w:val="28"/>
          <w:u w:val="single"/>
        </w:rPr>
      </w:pPr>
      <w:r w:rsidRPr="00BB0B56">
        <w:rPr>
          <w:sz w:val="28"/>
          <w:szCs w:val="28"/>
        </w:rPr>
        <w:tab/>
      </w:r>
      <w:r w:rsidRPr="00BB0B56">
        <w:rPr>
          <w:sz w:val="28"/>
          <w:szCs w:val="28"/>
          <w:u w:val="single"/>
        </w:rPr>
        <w:t>Основное мероприятие 2.1. «Организация исполнения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lastRenderedPageBreak/>
        <w:tab/>
        <w:t>Реализация взаимоувязанных мер по организации исполнения бюджета городского округа город Арзамас предусматривает:</w:t>
      </w:r>
    </w:p>
    <w:p w:rsidR="00B51E47" w:rsidRPr="00E26E5B" w:rsidRDefault="00B51E47" w:rsidP="00E26E5B">
      <w:pPr>
        <w:spacing w:line="360" w:lineRule="auto"/>
        <w:jc w:val="both"/>
        <w:rPr>
          <w:sz w:val="28"/>
          <w:szCs w:val="28"/>
        </w:rPr>
      </w:pPr>
      <w:r w:rsidRPr="00E26E5B">
        <w:rPr>
          <w:sz w:val="28"/>
          <w:szCs w:val="28"/>
        </w:rPr>
        <w:tab/>
        <w:t>1. Кассовое обслуживание получателей средств местного бюджета и учреждений, которое включает в себя:</w:t>
      </w:r>
    </w:p>
    <w:p w:rsidR="00B51E47" w:rsidRPr="00E26E5B" w:rsidRDefault="00B51E47" w:rsidP="00E26E5B">
      <w:pPr>
        <w:spacing w:line="360" w:lineRule="auto"/>
        <w:jc w:val="both"/>
        <w:rPr>
          <w:sz w:val="28"/>
          <w:szCs w:val="28"/>
        </w:rPr>
      </w:pPr>
      <w:r w:rsidRPr="00E26E5B">
        <w:rPr>
          <w:sz w:val="28"/>
          <w:szCs w:val="28"/>
        </w:rPr>
        <w:tab/>
        <w:t xml:space="preserve"> - открытие и ведение лицевых счетов получателей бюджетных сре</w:t>
      </w:r>
      <w:proofErr w:type="gramStart"/>
      <w:r w:rsidRPr="00E26E5B">
        <w:rPr>
          <w:sz w:val="28"/>
          <w:szCs w:val="28"/>
        </w:rPr>
        <w:t>дств в д</w:t>
      </w:r>
      <w:proofErr w:type="gramEnd"/>
      <w:r w:rsidRPr="00E26E5B">
        <w:rPr>
          <w:sz w:val="28"/>
          <w:szCs w:val="28"/>
        </w:rPr>
        <w:t>епартаменте финансов города Арзамаса, санкционирование оплаты денежных обязательств, что позволяет осуществлять контроль над расходами бюджета городского округа город Арзамас на стадии подготовки платежных документов получателями средств местного бюджета и оперативно производить данные платежи с единого счета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 xml:space="preserve"> - учет бюджетных обязательств, вытекающих из контрактов на поставку продукции (работ, услуг) и иных обязательств, подлежащих исполнению за счет средств местного бюджета, что позволяет осуществлять расходы в соответствии с заключенными контрактами и договорами и не накапливать кредиторскую задолженность;</w:t>
      </w:r>
    </w:p>
    <w:p w:rsidR="00B51E47" w:rsidRPr="00E26E5B" w:rsidRDefault="00B51E47" w:rsidP="00E26E5B">
      <w:pPr>
        <w:spacing w:line="360" w:lineRule="auto"/>
        <w:jc w:val="both"/>
        <w:rPr>
          <w:sz w:val="28"/>
          <w:szCs w:val="28"/>
        </w:rPr>
      </w:pPr>
      <w:r w:rsidRPr="00E26E5B">
        <w:rPr>
          <w:sz w:val="28"/>
          <w:szCs w:val="28"/>
        </w:rPr>
        <w:tab/>
        <w:t xml:space="preserve"> - ведение сводного реестра главных распорядителей, распорядителей и получателей средств местного бюджета, что необходимо для учета всех участников бюджетного процесса;</w:t>
      </w:r>
    </w:p>
    <w:p w:rsidR="00B51E47" w:rsidRPr="00E26E5B" w:rsidRDefault="00B51E47" w:rsidP="00E26E5B">
      <w:pPr>
        <w:spacing w:line="360" w:lineRule="auto"/>
        <w:jc w:val="both"/>
        <w:rPr>
          <w:sz w:val="28"/>
          <w:szCs w:val="28"/>
        </w:rPr>
      </w:pPr>
      <w:r w:rsidRPr="00E26E5B">
        <w:rPr>
          <w:sz w:val="28"/>
          <w:szCs w:val="28"/>
        </w:rPr>
        <w:tab/>
        <w:t xml:space="preserve"> - открытие и ведение лицевых счетов муниципальных бюджетных и автономных учреждений городского округа город Арзамас в департаменте финансов города Арзамас и проведение кассовых выплат указанных учреждений со счета департамента финансов города Арзамаса, что позволяет аккумулировать средства учреждений на едином счете;</w:t>
      </w:r>
    </w:p>
    <w:p w:rsidR="00B51E47" w:rsidRPr="00E26E5B" w:rsidRDefault="00B51E47" w:rsidP="00E26E5B">
      <w:pPr>
        <w:spacing w:line="360" w:lineRule="auto"/>
        <w:jc w:val="both"/>
        <w:rPr>
          <w:sz w:val="28"/>
          <w:szCs w:val="28"/>
        </w:rPr>
      </w:pPr>
      <w:r w:rsidRPr="00E26E5B">
        <w:rPr>
          <w:sz w:val="28"/>
          <w:szCs w:val="28"/>
        </w:rPr>
        <w:tab/>
        <w:t xml:space="preserve"> </w:t>
      </w:r>
      <w:proofErr w:type="gramStart"/>
      <w:r w:rsidRPr="00E26E5B">
        <w:rPr>
          <w:sz w:val="28"/>
          <w:szCs w:val="28"/>
        </w:rPr>
        <w:t>- перечисление на единый счет бюджета городского округа город Арзамас свободных остатков средств муниципальных бюджетных и автономных учреждений городского округа город Арзамас в качестве дополнительного источника на покрытие кассовых разрывов при исполнении бюджета городского округа город Арзамас с возвратом в конце текущего года, что позволяет снизить расходы на обслуживание муниципального долга городского округа город Арзамас и обеспечить ликвидность местного бюджета;</w:t>
      </w:r>
      <w:proofErr w:type="gramEnd"/>
    </w:p>
    <w:p w:rsidR="00B51E47" w:rsidRPr="00E26E5B" w:rsidRDefault="00B51E47" w:rsidP="00E26E5B">
      <w:pPr>
        <w:spacing w:line="360" w:lineRule="auto"/>
        <w:jc w:val="both"/>
        <w:rPr>
          <w:sz w:val="28"/>
          <w:szCs w:val="28"/>
        </w:rPr>
      </w:pPr>
      <w:r w:rsidRPr="00E26E5B">
        <w:rPr>
          <w:sz w:val="28"/>
          <w:szCs w:val="28"/>
        </w:rPr>
        <w:lastRenderedPageBreak/>
        <w:tab/>
        <w:t xml:space="preserve"> - учет соглашений о порядке и условиях предоставления субсидий на выполнение муниципального задания, субсидий на иные цели, заключаемых муниципальными бюджетными и автономными учреждениями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2. Доведение лимитов бюджетных обязательств и предельных объемов финансирования до главных распорядителей средств местного бюджета в соответствии с показателями кассового плана исполнения местного бюджета, который составляется на текущий финансовый год с разбивкой по кварталам на основании сводной бюджетной росписи бюджета городского округа город Арзамас и прогнозов кассовых поступлений в отчетные периоды.</w:t>
      </w:r>
    </w:p>
    <w:p w:rsidR="00B51E47" w:rsidRPr="00E26E5B" w:rsidRDefault="00B51E47" w:rsidP="00E26E5B">
      <w:pPr>
        <w:spacing w:line="360" w:lineRule="auto"/>
        <w:jc w:val="both"/>
        <w:rPr>
          <w:sz w:val="28"/>
          <w:szCs w:val="28"/>
        </w:rPr>
      </w:pPr>
      <w:r w:rsidRPr="00E26E5B">
        <w:rPr>
          <w:sz w:val="28"/>
          <w:szCs w:val="28"/>
        </w:rPr>
        <w:tab/>
        <w:t>В условиях ограниченности финансовых ресурсов установление предельных объемов финансирования позволяет оперативно ограничивать расходы по каждому получателю бюджетных сре</w:t>
      </w:r>
      <w:proofErr w:type="gramStart"/>
      <w:r w:rsidRPr="00E26E5B">
        <w:rPr>
          <w:sz w:val="28"/>
          <w:szCs w:val="28"/>
        </w:rPr>
        <w:t>дств в т</w:t>
      </w:r>
      <w:proofErr w:type="gramEnd"/>
      <w:r w:rsidRPr="00E26E5B">
        <w:rPr>
          <w:sz w:val="28"/>
          <w:szCs w:val="28"/>
        </w:rPr>
        <w:t>екущем квартале.</w:t>
      </w:r>
    </w:p>
    <w:p w:rsidR="00B51E47" w:rsidRPr="00E26E5B" w:rsidRDefault="00B51E47" w:rsidP="00E26E5B">
      <w:pPr>
        <w:spacing w:line="360" w:lineRule="auto"/>
        <w:jc w:val="both"/>
        <w:rPr>
          <w:sz w:val="28"/>
          <w:szCs w:val="28"/>
        </w:rPr>
      </w:pPr>
      <w:r w:rsidRPr="00E26E5B">
        <w:rPr>
          <w:sz w:val="28"/>
          <w:szCs w:val="28"/>
        </w:rPr>
        <w:tab/>
        <w:t>3. Управление ликвидностью единого счета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Ликвидность местного бюджета означает возможность своевременно и в полном объеме обеспечивать выполнение финансовых обязательств бюджета городского округа город Арзамас в рамках утвержденных бюджетных назначений на отчетный период, несмотря на кассовые разрывы, возникающие в связи с неравномерностью внутригодового поступления доходов и осуществлением расходов бюджета по месяцам в пределах финансового года.</w:t>
      </w:r>
    </w:p>
    <w:p w:rsidR="00B51E47" w:rsidRPr="00E26E5B" w:rsidRDefault="00B51E47" w:rsidP="00E26E5B">
      <w:pPr>
        <w:spacing w:line="360" w:lineRule="auto"/>
        <w:jc w:val="both"/>
        <w:rPr>
          <w:sz w:val="28"/>
          <w:szCs w:val="28"/>
        </w:rPr>
      </w:pPr>
      <w:r w:rsidRPr="00E26E5B">
        <w:rPr>
          <w:sz w:val="28"/>
          <w:szCs w:val="28"/>
        </w:rPr>
        <w:tab/>
        <w:t xml:space="preserve">Процесс управления ликвидностью единого счета заключается в управлении размером ежедневного сальдо на едином счете местного бюджета путем мониторинга кассовых поступлений в бюджет и кассовых выплат из бюджета. Прогноз остатков денежных средств на едином счете на следующий день (квартал, месяц) осуществляется в рамках кассового плана исполнения бюджета городского округа город Арзамас, что позволяет оценить величину кассовых разрывов и их длительность, сроки возникновения. На основании осуществленных расчетов принимаются управленческие решения, которые позволяют осуществлять как внутренние заимствования – средства муниципальных бюджетных и автономных учреждений городского округа </w:t>
      </w:r>
      <w:r w:rsidRPr="00E26E5B">
        <w:rPr>
          <w:sz w:val="28"/>
          <w:szCs w:val="28"/>
        </w:rPr>
        <w:lastRenderedPageBreak/>
        <w:t>город Арзамас, средства во временном распоряжении казенных учреждений городского округа город Арзамас, целевые средства областного бюджета, находящиеся на лицевом счете местного бюджета, так и внешние – привлекать кредитные ресурсы.</w:t>
      </w:r>
    </w:p>
    <w:p w:rsidR="00B51E47" w:rsidRPr="00E26E5B" w:rsidRDefault="00B51E47" w:rsidP="00E26E5B">
      <w:pPr>
        <w:spacing w:line="360" w:lineRule="auto"/>
        <w:jc w:val="both"/>
        <w:rPr>
          <w:sz w:val="28"/>
          <w:szCs w:val="28"/>
        </w:rPr>
      </w:pPr>
      <w:r w:rsidRPr="00E26E5B">
        <w:rPr>
          <w:sz w:val="28"/>
          <w:szCs w:val="28"/>
        </w:rPr>
        <w:tab/>
        <w:t>4. Проведение мероприятий в сфере закупок товаров, работ, услуг для обеспечения муниципальных нужд городского округа город Арзамас и нужд бюджетных учреждений:</w:t>
      </w:r>
    </w:p>
    <w:p w:rsidR="00B51E47" w:rsidRPr="00E26E5B" w:rsidRDefault="00B51E47" w:rsidP="00E26E5B">
      <w:pPr>
        <w:autoSpaceDE w:val="0"/>
        <w:autoSpaceDN w:val="0"/>
        <w:adjustRightInd w:val="0"/>
        <w:spacing w:line="360" w:lineRule="auto"/>
        <w:jc w:val="both"/>
        <w:rPr>
          <w:sz w:val="28"/>
          <w:szCs w:val="28"/>
        </w:rPr>
      </w:pPr>
      <w:r w:rsidRPr="00E26E5B">
        <w:rPr>
          <w:sz w:val="28"/>
          <w:szCs w:val="28"/>
        </w:rPr>
        <w:tab/>
      </w:r>
      <w:proofErr w:type="gramStart"/>
      <w:r w:rsidRPr="00E26E5B">
        <w:rPr>
          <w:sz w:val="28"/>
          <w:szCs w:val="28"/>
        </w:rPr>
        <w:t>В соответствии со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департамент финансов города Арзамаса с 1 января 2017 года возл</w:t>
      </w:r>
      <w:r w:rsidR="00BB0B56">
        <w:rPr>
          <w:sz w:val="28"/>
          <w:szCs w:val="28"/>
        </w:rPr>
        <w:t>ожен</w:t>
      </w:r>
      <w:r w:rsidRPr="00E26E5B">
        <w:rPr>
          <w:sz w:val="28"/>
          <w:szCs w:val="28"/>
        </w:rPr>
        <w:t xml:space="preserve"> </w:t>
      </w:r>
      <w:r w:rsidR="00BB0B56">
        <w:rPr>
          <w:sz w:val="28"/>
          <w:szCs w:val="28"/>
        </w:rPr>
        <w:t>контроль</w:t>
      </w:r>
      <w:r w:rsidRPr="00E26E5B">
        <w:rPr>
          <w:sz w:val="28"/>
          <w:szCs w:val="28"/>
        </w:rPr>
        <w:t xml:space="preserve"> за соответствием объема финансового обеспечения, предусмотренного в расходах бюджета городского округа город Арзамас, информации в планах закупок, планах-графиках закупок, извещениях</w:t>
      </w:r>
      <w:proofErr w:type="gramEnd"/>
      <w:r w:rsidRPr="00E26E5B">
        <w:rPr>
          <w:sz w:val="28"/>
          <w:szCs w:val="28"/>
        </w:rPr>
        <w:t xml:space="preserve"> об осуществлении закупок, документации о закупках, условиях проектов контрактов, направляемых участникам закупок, с которыми заключаются контракты, реестре контрактов, заключенных заказчиками, условиям контрактов.</w:t>
      </w:r>
    </w:p>
    <w:p w:rsidR="00B51E47" w:rsidRPr="00E26E5B" w:rsidRDefault="00B51E47" w:rsidP="00E26E5B">
      <w:pPr>
        <w:spacing w:line="360" w:lineRule="auto"/>
        <w:jc w:val="both"/>
        <w:rPr>
          <w:sz w:val="28"/>
          <w:szCs w:val="28"/>
        </w:rPr>
      </w:pPr>
      <w:r w:rsidRPr="00E26E5B">
        <w:rPr>
          <w:sz w:val="28"/>
          <w:szCs w:val="28"/>
        </w:rPr>
        <w:tab/>
        <w:t>5. Осуществление кассового исполнения расходов местного бюджета:</w:t>
      </w:r>
    </w:p>
    <w:p w:rsidR="00B51E47" w:rsidRPr="00E26E5B" w:rsidRDefault="00B51E47" w:rsidP="00E26E5B">
      <w:pPr>
        <w:spacing w:line="360" w:lineRule="auto"/>
        <w:jc w:val="both"/>
        <w:rPr>
          <w:sz w:val="28"/>
          <w:szCs w:val="28"/>
        </w:rPr>
      </w:pPr>
      <w:r w:rsidRPr="00E26E5B">
        <w:rPr>
          <w:sz w:val="28"/>
          <w:szCs w:val="28"/>
        </w:rPr>
        <w:tab/>
        <w:t xml:space="preserve"> - финансирование получателей средств бюджета городского округа город Арзамас на их лицевые счета, открытые в департаменте финансов города Арзамаса;</w:t>
      </w:r>
    </w:p>
    <w:p w:rsidR="00B51E47" w:rsidRPr="00E26E5B" w:rsidRDefault="00B51E47" w:rsidP="00E26E5B">
      <w:pPr>
        <w:spacing w:line="360" w:lineRule="auto"/>
        <w:jc w:val="both"/>
        <w:rPr>
          <w:sz w:val="28"/>
          <w:szCs w:val="28"/>
        </w:rPr>
      </w:pPr>
      <w:r w:rsidRPr="00E26E5B">
        <w:rPr>
          <w:sz w:val="28"/>
          <w:szCs w:val="28"/>
        </w:rPr>
        <w:tab/>
        <w:t xml:space="preserve"> - проведение кассовых расходов по обслуживанию муниципального долга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Мероприятия:</w:t>
      </w:r>
    </w:p>
    <w:p w:rsidR="00B51E47" w:rsidRPr="00E26E5B" w:rsidRDefault="00B51E47" w:rsidP="00E26E5B">
      <w:pPr>
        <w:spacing w:line="360" w:lineRule="auto"/>
        <w:jc w:val="both"/>
        <w:rPr>
          <w:sz w:val="28"/>
          <w:szCs w:val="28"/>
        </w:rPr>
      </w:pPr>
      <w:r w:rsidRPr="00E26E5B">
        <w:rPr>
          <w:sz w:val="28"/>
          <w:szCs w:val="28"/>
        </w:rPr>
        <w:tab/>
        <w:t>- совершенствование нормативной правовой базы по организации исполнения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 ведение лицевых счетов для осуществления операций со средствами участников бюджетного процесса;</w:t>
      </w:r>
    </w:p>
    <w:p w:rsidR="00B51E47" w:rsidRPr="00E26E5B" w:rsidRDefault="00B51E47" w:rsidP="00E26E5B">
      <w:pPr>
        <w:spacing w:line="360" w:lineRule="auto"/>
        <w:jc w:val="both"/>
        <w:rPr>
          <w:sz w:val="28"/>
          <w:szCs w:val="28"/>
        </w:rPr>
      </w:pPr>
      <w:r w:rsidRPr="00E26E5B">
        <w:rPr>
          <w:sz w:val="28"/>
          <w:szCs w:val="28"/>
        </w:rPr>
        <w:tab/>
        <w:t>- доведение лимитов бюджетных обязательств и предельных объемов финансирования до главных распорядителей средств местного бюджета;</w:t>
      </w:r>
    </w:p>
    <w:p w:rsidR="00B51E47" w:rsidRPr="00E26E5B" w:rsidRDefault="00B51E47" w:rsidP="00E26E5B">
      <w:pPr>
        <w:spacing w:line="360" w:lineRule="auto"/>
        <w:jc w:val="both"/>
        <w:rPr>
          <w:sz w:val="28"/>
          <w:szCs w:val="28"/>
        </w:rPr>
      </w:pPr>
      <w:r w:rsidRPr="00E26E5B">
        <w:rPr>
          <w:sz w:val="28"/>
          <w:szCs w:val="28"/>
        </w:rPr>
        <w:lastRenderedPageBreak/>
        <w:tab/>
        <w:t>- составление и ведение кассового плана, представляющего собой прогноз кассовых поступлений в бюджет городского округа город Арзамас и кассовых выплат из бюджета в текущем финансовом году;</w:t>
      </w:r>
    </w:p>
    <w:p w:rsidR="00B51E47" w:rsidRPr="00E26E5B" w:rsidRDefault="00B51E47" w:rsidP="00E26E5B">
      <w:pPr>
        <w:spacing w:line="360" w:lineRule="auto"/>
        <w:jc w:val="both"/>
        <w:rPr>
          <w:sz w:val="28"/>
          <w:szCs w:val="28"/>
        </w:rPr>
      </w:pPr>
      <w:r w:rsidRPr="00E26E5B">
        <w:rPr>
          <w:sz w:val="28"/>
          <w:szCs w:val="28"/>
        </w:rPr>
        <w:tab/>
        <w:t>- разработка порядка составления и ведения платежных календарей по средствам муниципальных бюджетных и автономных учреждений, по средствам казенных учреждений во временном распоряжении;</w:t>
      </w:r>
    </w:p>
    <w:p w:rsidR="00B51E47" w:rsidRPr="00E26E5B" w:rsidRDefault="00B51E47" w:rsidP="00E26E5B">
      <w:pPr>
        <w:spacing w:line="360" w:lineRule="auto"/>
        <w:jc w:val="both"/>
        <w:rPr>
          <w:sz w:val="28"/>
          <w:szCs w:val="28"/>
        </w:rPr>
      </w:pPr>
      <w:r w:rsidRPr="00E26E5B">
        <w:rPr>
          <w:sz w:val="28"/>
          <w:szCs w:val="28"/>
        </w:rPr>
        <w:tab/>
        <w:t>- ведение платежного календаря по средствам муниципальных бюджетных и автономных учреждений, по средствам казенных учреждений во временном распоряжении;</w:t>
      </w:r>
    </w:p>
    <w:p w:rsidR="00B51E47" w:rsidRPr="00E26E5B" w:rsidRDefault="00B51E47" w:rsidP="00E26E5B">
      <w:pPr>
        <w:spacing w:line="360" w:lineRule="auto"/>
        <w:jc w:val="both"/>
        <w:rPr>
          <w:sz w:val="28"/>
          <w:szCs w:val="28"/>
        </w:rPr>
      </w:pPr>
      <w:r w:rsidRPr="00E26E5B">
        <w:rPr>
          <w:sz w:val="28"/>
          <w:szCs w:val="28"/>
        </w:rPr>
        <w:tab/>
        <w:t>- осуществление текущего контроля над расходами бюджета на стадии подготовки документов получателями средств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 оперативное управление размером ежедневного сальдо на едином счете бюджета в целях обеспечения наличия на нем достаточного для покрытия обязательств объема денежных средств.</w:t>
      </w:r>
    </w:p>
    <w:p w:rsidR="00B51E47" w:rsidRPr="00E26E5B" w:rsidRDefault="00B51E47" w:rsidP="00E26E5B">
      <w:pPr>
        <w:spacing w:line="360" w:lineRule="auto"/>
        <w:jc w:val="both"/>
        <w:rPr>
          <w:sz w:val="28"/>
          <w:szCs w:val="28"/>
        </w:rPr>
      </w:pPr>
      <w:r w:rsidRPr="00E26E5B">
        <w:rPr>
          <w:sz w:val="28"/>
          <w:szCs w:val="28"/>
        </w:rPr>
        <w:tab/>
        <w:t>В результате реализации данного мероприятия будут обеспечены эффективная организация и комплексный подход к кассовому исполнению бюджета городского округа город Арзамас, боле</w:t>
      </w:r>
      <w:r w:rsidR="00C7636E">
        <w:rPr>
          <w:sz w:val="28"/>
          <w:szCs w:val="28"/>
        </w:rPr>
        <w:t>е</w:t>
      </w:r>
      <w:r w:rsidRPr="00E26E5B">
        <w:rPr>
          <w:sz w:val="28"/>
          <w:szCs w:val="28"/>
        </w:rPr>
        <w:t xml:space="preserve"> высокий уровень кассового обслуживания получателей средств бюджета и учреждений.</w:t>
      </w:r>
    </w:p>
    <w:p w:rsidR="00B51E47" w:rsidRPr="00E26E5B" w:rsidRDefault="00B51E47" w:rsidP="00E26E5B">
      <w:pPr>
        <w:spacing w:line="360" w:lineRule="auto"/>
        <w:jc w:val="both"/>
        <w:rPr>
          <w:sz w:val="28"/>
          <w:szCs w:val="28"/>
        </w:rPr>
      </w:pPr>
      <w:r w:rsidRPr="00E26E5B">
        <w:rPr>
          <w:sz w:val="28"/>
          <w:szCs w:val="28"/>
        </w:rPr>
        <w:tab/>
        <w:t>Основное мероприятие 2.2. «Формирование и представление бюджетной отчетности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В ходе исполнения бюджета городского округа город Арзамас предусматриваются формирование в установленные сроки отчетности об исполнении бюджета.</w:t>
      </w:r>
    </w:p>
    <w:p w:rsidR="00B51E47" w:rsidRPr="00E26E5B" w:rsidRDefault="00B51E47" w:rsidP="00E26E5B">
      <w:pPr>
        <w:spacing w:line="360" w:lineRule="auto"/>
        <w:jc w:val="both"/>
        <w:rPr>
          <w:sz w:val="28"/>
          <w:szCs w:val="28"/>
        </w:rPr>
      </w:pPr>
      <w:r w:rsidRPr="00E26E5B">
        <w:rPr>
          <w:sz w:val="28"/>
          <w:szCs w:val="28"/>
        </w:rPr>
        <w:tab/>
        <w:t xml:space="preserve">В соответствии с Положением о бюджетном процессе в городском округе город Арзамас, утвержденным решением </w:t>
      </w:r>
      <w:proofErr w:type="spellStart"/>
      <w:r w:rsidRPr="00E26E5B">
        <w:rPr>
          <w:sz w:val="28"/>
          <w:szCs w:val="28"/>
        </w:rPr>
        <w:t>Арзамасской</w:t>
      </w:r>
      <w:proofErr w:type="spellEnd"/>
      <w:r w:rsidRPr="00E26E5B">
        <w:rPr>
          <w:sz w:val="28"/>
          <w:szCs w:val="28"/>
        </w:rPr>
        <w:t xml:space="preserve"> городской Думы от 26.10.2012 г. № 101 «О принятии Положения о бюджетном процессе в городском округе город Арзамас» годовой отчет об исполнении бюджета подлежит утверждению решением городской Думы</w:t>
      </w:r>
    </w:p>
    <w:p w:rsidR="00B51E47" w:rsidRPr="00E26E5B" w:rsidRDefault="00B51E47" w:rsidP="00E26E5B">
      <w:pPr>
        <w:spacing w:line="360" w:lineRule="auto"/>
        <w:jc w:val="both"/>
        <w:rPr>
          <w:sz w:val="28"/>
          <w:szCs w:val="28"/>
        </w:rPr>
      </w:pPr>
      <w:r w:rsidRPr="00E26E5B">
        <w:rPr>
          <w:sz w:val="28"/>
          <w:szCs w:val="28"/>
        </w:rPr>
        <w:tab/>
      </w:r>
      <w:proofErr w:type="gramStart"/>
      <w:r w:rsidRPr="00E26E5B">
        <w:rPr>
          <w:sz w:val="28"/>
          <w:szCs w:val="28"/>
        </w:rPr>
        <w:t xml:space="preserve">Предусматривается ежегодно осуществлять разработку проекта решения городской Думы об исполнении бюджета городского округа город Арзамас за </w:t>
      </w:r>
      <w:r w:rsidRPr="00E26E5B">
        <w:rPr>
          <w:sz w:val="28"/>
          <w:szCs w:val="28"/>
        </w:rPr>
        <w:lastRenderedPageBreak/>
        <w:t>отчетный финансовый год, иных представляемых одновременно с ним документов, представление проекта решения на рассмотрение в администрацию города Арзамаса для последующего внесения его в городскую Думу  и, для осуществления внешней проверки, в контрольно-счетную палату города Арзамаса.</w:t>
      </w:r>
      <w:proofErr w:type="gramEnd"/>
    </w:p>
    <w:p w:rsidR="00B51E47" w:rsidRPr="00E26E5B" w:rsidRDefault="00B51E47" w:rsidP="00E26E5B">
      <w:pPr>
        <w:spacing w:line="360" w:lineRule="auto"/>
        <w:jc w:val="both"/>
        <w:rPr>
          <w:sz w:val="28"/>
          <w:szCs w:val="28"/>
        </w:rPr>
      </w:pPr>
      <w:r w:rsidRPr="00E26E5B">
        <w:rPr>
          <w:sz w:val="28"/>
          <w:szCs w:val="28"/>
        </w:rPr>
        <w:tab/>
        <w:t>При рассмотрении годового отчета об исполнении бюджета городского округа город Арзамас департамент финансов города Арзамаса принимает участие в работе комиссий городской Думы, заседании городской Думы. Департамент финансов города Арзамаса в целях обеспечения открытости для общества информации об исполнении бюджета городского округа город Арзамас организует проведение публичных слушаний по годовому отчету об исполнении бюджета городского округа город Арзамас.</w:t>
      </w:r>
    </w:p>
    <w:p w:rsidR="00B51E47" w:rsidRPr="00E26E5B" w:rsidRDefault="00B51E47" w:rsidP="00E26E5B">
      <w:pPr>
        <w:spacing w:line="360" w:lineRule="auto"/>
        <w:ind w:firstLine="708"/>
        <w:jc w:val="both"/>
        <w:rPr>
          <w:sz w:val="28"/>
          <w:szCs w:val="28"/>
        </w:rPr>
      </w:pPr>
      <w:r w:rsidRPr="00E26E5B">
        <w:rPr>
          <w:sz w:val="28"/>
          <w:szCs w:val="28"/>
        </w:rPr>
        <w:t>Информация об исполнении бюджета городского округа ежеквартально размещается на официальном сайте администрации города Арзамаса.</w:t>
      </w:r>
    </w:p>
    <w:p w:rsidR="00B51E47" w:rsidRPr="00E26E5B" w:rsidRDefault="00B51E47" w:rsidP="00E26E5B">
      <w:pPr>
        <w:spacing w:line="360" w:lineRule="auto"/>
        <w:jc w:val="both"/>
        <w:rPr>
          <w:sz w:val="28"/>
          <w:szCs w:val="28"/>
        </w:rPr>
      </w:pPr>
      <w:r w:rsidRPr="00E26E5B">
        <w:rPr>
          <w:sz w:val="28"/>
          <w:szCs w:val="28"/>
        </w:rPr>
        <w:tab/>
        <w:t>Мероприятия:</w:t>
      </w:r>
    </w:p>
    <w:p w:rsidR="00B51E47" w:rsidRPr="00E26E5B" w:rsidRDefault="00B51E47" w:rsidP="00E26E5B">
      <w:pPr>
        <w:spacing w:line="360" w:lineRule="auto"/>
        <w:jc w:val="both"/>
        <w:rPr>
          <w:sz w:val="28"/>
          <w:szCs w:val="28"/>
        </w:rPr>
      </w:pPr>
      <w:r w:rsidRPr="00E26E5B">
        <w:rPr>
          <w:sz w:val="28"/>
          <w:szCs w:val="28"/>
        </w:rPr>
        <w:tab/>
        <w:t>- формирование отчета об исполнении бюджета городского округа город Арзамас за первый квартал, полугодие и девять месяцев текущего финансового года и иных, представляемых с ним документов;</w:t>
      </w:r>
    </w:p>
    <w:p w:rsidR="00B51E47" w:rsidRPr="00E26E5B" w:rsidRDefault="00B51E47" w:rsidP="00E26E5B">
      <w:pPr>
        <w:spacing w:line="360" w:lineRule="auto"/>
        <w:jc w:val="both"/>
        <w:rPr>
          <w:sz w:val="28"/>
          <w:szCs w:val="28"/>
        </w:rPr>
      </w:pPr>
      <w:r w:rsidRPr="00E26E5B">
        <w:rPr>
          <w:sz w:val="28"/>
          <w:szCs w:val="28"/>
        </w:rPr>
        <w:tab/>
        <w:t>- разработка проекта решения городской Думы об исполнении бюджета городского округа город Арзамас за очередной финансовый год и иных, представляемых с ним документов;</w:t>
      </w:r>
    </w:p>
    <w:p w:rsidR="00B51E47" w:rsidRPr="00E26E5B" w:rsidRDefault="00B51E47" w:rsidP="00E26E5B">
      <w:pPr>
        <w:spacing w:line="360" w:lineRule="auto"/>
        <w:jc w:val="both"/>
        <w:rPr>
          <w:sz w:val="28"/>
          <w:szCs w:val="28"/>
        </w:rPr>
      </w:pPr>
      <w:r w:rsidRPr="00E26E5B">
        <w:rPr>
          <w:sz w:val="28"/>
          <w:szCs w:val="28"/>
        </w:rPr>
        <w:tab/>
        <w:t>- организация проведения публичных слушаний по годовому отчету об исполнении бюджета городского округа город Арзамаса.</w:t>
      </w:r>
    </w:p>
    <w:p w:rsidR="00B51E47" w:rsidRPr="00E26E5B" w:rsidRDefault="00B51E47" w:rsidP="00E26E5B">
      <w:pPr>
        <w:spacing w:line="360" w:lineRule="auto"/>
        <w:jc w:val="both"/>
        <w:rPr>
          <w:sz w:val="28"/>
          <w:szCs w:val="28"/>
        </w:rPr>
      </w:pPr>
      <w:r w:rsidRPr="00E26E5B">
        <w:rPr>
          <w:sz w:val="28"/>
          <w:szCs w:val="28"/>
        </w:rPr>
        <w:tab/>
        <w:t>В результате реализации данного мероприятия будет качественно и своевременно сформирована необходимая бюджетная отчетность об исполнении бюджета городского округа город Арзамас.</w:t>
      </w:r>
    </w:p>
    <w:p w:rsidR="00B51E47" w:rsidRPr="00BB0B56" w:rsidRDefault="00B51E47" w:rsidP="00E26E5B">
      <w:pPr>
        <w:spacing w:line="360" w:lineRule="auto"/>
        <w:jc w:val="both"/>
        <w:rPr>
          <w:b/>
          <w:sz w:val="28"/>
          <w:szCs w:val="28"/>
        </w:rPr>
      </w:pPr>
      <w:r w:rsidRPr="00BB0B56">
        <w:rPr>
          <w:b/>
          <w:sz w:val="28"/>
          <w:szCs w:val="28"/>
        </w:rPr>
        <w:tab/>
        <w:t>Задача 3 «Эффективное управление муниципальным долгом городского округа город Арзамас».</w:t>
      </w:r>
    </w:p>
    <w:p w:rsidR="00B51E47" w:rsidRPr="00E26E5B" w:rsidRDefault="00B51E47" w:rsidP="00E26E5B">
      <w:pPr>
        <w:spacing w:line="360" w:lineRule="auto"/>
        <w:ind w:firstLine="708"/>
        <w:jc w:val="both"/>
        <w:rPr>
          <w:sz w:val="28"/>
          <w:szCs w:val="28"/>
        </w:rPr>
      </w:pPr>
      <w:r w:rsidRPr="00E26E5B">
        <w:rPr>
          <w:sz w:val="28"/>
          <w:szCs w:val="28"/>
        </w:rPr>
        <w:t>В рамках решения задачи предусмотрена реализация следующих основных мероприятий:</w:t>
      </w:r>
    </w:p>
    <w:p w:rsidR="00B51E47" w:rsidRPr="00BB0B56" w:rsidRDefault="00B51E47" w:rsidP="00E26E5B">
      <w:pPr>
        <w:spacing w:line="360" w:lineRule="auto"/>
        <w:ind w:firstLine="708"/>
        <w:jc w:val="both"/>
        <w:rPr>
          <w:sz w:val="28"/>
          <w:szCs w:val="28"/>
          <w:u w:val="single"/>
        </w:rPr>
      </w:pPr>
      <w:r w:rsidRPr="00BB0B56">
        <w:rPr>
          <w:sz w:val="28"/>
          <w:szCs w:val="28"/>
          <w:u w:val="single"/>
        </w:rPr>
        <w:lastRenderedPageBreak/>
        <w:t>Основное мероприятие 3.1. «Реализация мер по оптимизации муниципального долга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В рамках данного мероприятия предусмотрено осуществление комплекса мер в рамках бюджетного планирования, направленных на оптимизацию муниципального долга городского округа город Арзамас, формирование тенденции снижения долговой нагрузки на бюджет города.</w:t>
      </w:r>
    </w:p>
    <w:p w:rsidR="00B51E47" w:rsidRPr="00E26E5B" w:rsidRDefault="00B51E47" w:rsidP="00E26E5B">
      <w:pPr>
        <w:spacing w:line="360" w:lineRule="auto"/>
        <w:ind w:firstLine="708"/>
        <w:jc w:val="both"/>
        <w:rPr>
          <w:sz w:val="28"/>
          <w:szCs w:val="28"/>
        </w:rPr>
      </w:pPr>
      <w:r w:rsidRPr="00E26E5B">
        <w:rPr>
          <w:sz w:val="28"/>
          <w:szCs w:val="28"/>
        </w:rPr>
        <w:t>При реализации данного мероприятия в рамках бюджетного процесса предусматривается разработка проектов программы муниципальных заимствований городского округа город Арзамас на очередной финансовый год и на плановый период, и программы муниципальных гарантий городского округа город Арзамас на очередной финансовый год и на плановый период.</w:t>
      </w:r>
    </w:p>
    <w:p w:rsidR="00B51E47" w:rsidRPr="00E26E5B" w:rsidRDefault="00B51E47" w:rsidP="00E26E5B">
      <w:pPr>
        <w:spacing w:line="360" w:lineRule="auto"/>
        <w:jc w:val="both"/>
        <w:rPr>
          <w:sz w:val="28"/>
          <w:szCs w:val="28"/>
        </w:rPr>
      </w:pPr>
      <w:r w:rsidRPr="00E26E5B">
        <w:rPr>
          <w:sz w:val="28"/>
          <w:szCs w:val="28"/>
        </w:rPr>
        <w:tab/>
        <w:t>Процесс планирования прямых и условных долговых обязательств городского округа город Арзамас включает:</w:t>
      </w:r>
    </w:p>
    <w:p w:rsidR="00B51E47" w:rsidRPr="00E26E5B" w:rsidRDefault="00B51E47" w:rsidP="00E26E5B">
      <w:pPr>
        <w:spacing w:line="360" w:lineRule="auto"/>
        <w:jc w:val="both"/>
        <w:rPr>
          <w:sz w:val="28"/>
          <w:szCs w:val="28"/>
        </w:rPr>
      </w:pPr>
      <w:r w:rsidRPr="00E26E5B">
        <w:rPr>
          <w:sz w:val="28"/>
          <w:szCs w:val="28"/>
        </w:rPr>
        <w:tab/>
        <w:t xml:space="preserve"> - проведение анализа объема и структуры муниципального долга городского округа город Арзамас, возможных направлений его оптимизации;</w:t>
      </w:r>
    </w:p>
    <w:p w:rsidR="00B51E47" w:rsidRPr="00E26E5B" w:rsidRDefault="00B51E47" w:rsidP="00E26E5B">
      <w:pPr>
        <w:spacing w:line="360" w:lineRule="auto"/>
        <w:jc w:val="both"/>
        <w:rPr>
          <w:sz w:val="28"/>
          <w:szCs w:val="28"/>
        </w:rPr>
      </w:pPr>
      <w:r w:rsidRPr="00E26E5B">
        <w:rPr>
          <w:sz w:val="28"/>
          <w:szCs w:val="28"/>
        </w:rPr>
        <w:tab/>
        <w:t xml:space="preserve"> - планирование бюджетных ассигнований, необходимых для погашения действующих долговых обязательств;</w:t>
      </w:r>
    </w:p>
    <w:p w:rsidR="00B51E47" w:rsidRPr="00E26E5B" w:rsidRDefault="00B51E47" w:rsidP="00E26E5B">
      <w:pPr>
        <w:spacing w:line="360" w:lineRule="auto"/>
        <w:jc w:val="both"/>
        <w:rPr>
          <w:sz w:val="28"/>
          <w:szCs w:val="28"/>
        </w:rPr>
      </w:pPr>
      <w:r w:rsidRPr="00E26E5B">
        <w:rPr>
          <w:sz w:val="28"/>
          <w:szCs w:val="28"/>
        </w:rPr>
        <w:tab/>
        <w:t xml:space="preserve"> - планирование объемов привлечения новых долговых обязательств.</w:t>
      </w:r>
    </w:p>
    <w:p w:rsidR="00B51E47" w:rsidRPr="00E26E5B" w:rsidRDefault="00B51E47" w:rsidP="00E26E5B">
      <w:pPr>
        <w:spacing w:line="360" w:lineRule="auto"/>
        <w:jc w:val="both"/>
        <w:rPr>
          <w:sz w:val="28"/>
          <w:szCs w:val="28"/>
        </w:rPr>
      </w:pPr>
      <w:r w:rsidRPr="00E26E5B">
        <w:rPr>
          <w:sz w:val="28"/>
          <w:szCs w:val="28"/>
        </w:rPr>
        <w:tab/>
        <w:t>Разработка программы муниципальных заимствований городского округа город Арзамас предполагает планирование заимствований в объеме, необходимом для полного и своевременного исполнения обязательств по выплате процентных платежей по кредитам коммерческих банков, бюджетным кредитам, полученным из областного бюджета, в том числе на пополнение остатков средств на счете бюджета. Кроме того, в рамках мероприятия для минимизации расходов на обслуживание муниципального долга планируется продолжить проведение аукционов по отбору кредитных организаций, что позволяет создать конкурентную среду кредитных организаций и тем самым снизить процентную ставку.</w:t>
      </w:r>
    </w:p>
    <w:p w:rsidR="00B51E47" w:rsidRPr="00E26E5B" w:rsidRDefault="00B51E47" w:rsidP="00E26E5B">
      <w:pPr>
        <w:spacing w:line="360" w:lineRule="auto"/>
        <w:jc w:val="both"/>
        <w:rPr>
          <w:sz w:val="28"/>
          <w:szCs w:val="28"/>
        </w:rPr>
      </w:pPr>
      <w:r w:rsidRPr="00E26E5B">
        <w:rPr>
          <w:sz w:val="28"/>
          <w:szCs w:val="28"/>
        </w:rPr>
        <w:tab/>
      </w:r>
      <w:proofErr w:type="gramStart"/>
      <w:r w:rsidRPr="00E26E5B">
        <w:rPr>
          <w:sz w:val="28"/>
          <w:szCs w:val="28"/>
        </w:rPr>
        <w:t xml:space="preserve">В ходе разработки программы учитывается необходимость установления режима равномерного погашения долговых обязательств в каждом финансовом году с целью поддержания безопасного уровня долговой нагрузки при </w:t>
      </w:r>
      <w:r w:rsidRPr="00E26E5B">
        <w:rPr>
          <w:sz w:val="28"/>
          <w:szCs w:val="28"/>
        </w:rPr>
        <w:lastRenderedPageBreak/>
        <w:t>погашении долговых обязательств, а так же возможность применения рыночных инструментов заимствований и новых инструментов управления догом (бюджетные кредиты на покрытие временного кассового разрыва, использование средств остатков на счетах муниципального бюджета).</w:t>
      </w:r>
      <w:proofErr w:type="gramEnd"/>
    </w:p>
    <w:p w:rsidR="00B51E47" w:rsidRPr="00E26E5B" w:rsidRDefault="00B51E47" w:rsidP="00E26E5B">
      <w:pPr>
        <w:spacing w:line="360" w:lineRule="auto"/>
        <w:jc w:val="both"/>
        <w:rPr>
          <w:sz w:val="28"/>
          <w:szCs w:val="28"/>
        </w:rPr>
      </w:pPr>
      <w:r w:rsidRPr="00E26E5B">
        <w:rPr>
          <w:sz w:val="28"/>
          <w:szCs w:val="28"/>
        </w:rPr>
        <w:tab/>
        <w:t>Разработка программы муниципальных гарантий городского округа город Арзамас на очередной финансовый год и на плановый период предусматривает планирование предоставления муниципальных гарантий, а так же планирование бюджетных ассигнований на исполнение муниципальных гарантий в объеме, достаточном для исполнения при наступлении гарантийного случая. Предоставление муниципальных гарантий осуществляется при обязательном проведении мониторинга финансового состояния принципала с целью сокращения рисков неисполнения им своих обязательств, обеспеченных муниципальной гарантией.</w:t>
      </w:r>
    </w:p>
    <w:p w:rsidR="00B51E47" w:rsidRPr="00E26E5B" w:rsidRDefault="00B51E47" w:rsidP="00E26E5B">
      <w:pPr>
        <w:spacing w:line="360" w:lineRule="auto"/>
        <w:jc w:val="both"/>
        <w:rPr>
          <w:sz w:val="28"/>
          <w:szCs w:val="28"/>
        </w:rPr>
      </w:pPr>
      <w:r w:rsidRPr="00E26E5B">
        <w:rPr>
          <w:sz w:val="28"/>
          <w:szCs w:val="28"/>
        </w:rPr>
        <w:tab/>
        <w:t>При планировании объемов привлечения новых долговых обязательств в обязательном порядке учитываются ограничения, установленные Бюджетным кодексом Российской Федерации по предельному объему заимствований, предельному объему муниципального долга, расходам на его обслуживание.</w:t>
      </w:r>
    </w:p>
    <w:p w:rsidR="00B51E47" w:rsidRPr="00E26E5B" w:rsidRDefault="00B51E47" w:rsidP="00E26E5B">
      <w:pPr>
        <w:spacing w:line="360" w:lineRule="auto"/>
        <w:jc w:val="both"/>
        <w:rPr>
          <w:sz w:val="28"/>
          <w:szCs w:val="28"/>
        </w:rPr>
      </w:pPr>
      <w:r w:rsidRPr="00E26E5B">
        <w:rPr>
          <w:sz w:val="28"/>
          <w:szCs w:val="28"/>
        </w:rPr>
        <w:tab/>
        <w:t xml:space="preserve">С целью минимизации рисков при управлении ликвидностью муниципального бюджета предполагается проведение регулярного мониторинга состояния муниципального долга городского округа город Арзамас, его структуры, состояния финансового рынка. </w:t>
      </w:r>
      <w:proofErr w:type="gramStart"/>
      <w:r w:rsidRPr="00E26E5B">
        <w:rPr>
          <w:sz w:val="28"/>
          <w:szCs w:val="28"/>
        </w:rPr>
        <w:t>По результатам проводимых аналитических расчетов будет вырабатываться стратегия заимствований, определяться объемы привлечения новых долговых обязательств с учетом их влияния на долговую нагрузку на муниципальный бюджет, предельный объем предоставляемых муниципальных гарантий, планируемая структура муниципального долга городского округа город Арзамас на очередной финансовый год и на плановый период, приниматься решения о рефинансировании, что позволит снизить стоимость заимствований.</w:t>
      </w:r>
      <w:proofErr w:type="gramEnd"/>
    </w:p>
    <w:p w:rsidR="00B51E47" w:rsidRPr="00E26E5B" w:rsidRDefault="00B51E47" w:rsidP="00E26E5B">
      <w:pPr>
        <w:spacing w:line="360" w:lineRule="auto"/>
        <w:jc w:val="both"/>
        <w:rPr>
          <w:sz w:val="28"/>
          <w:szCs w:val="28"/>
        </w:rPr>
      </w:pPr>
      <w:r w:rsidRPr="00E26E5B">
        <w:rPr>
          <w:sz w:val="28"/>
          <w:szCs w:val="28"/>
        </w:rPr>
        <w:tab/>
        <w:t xml:space="preserve">В рамках выполнения мероприятия предусматривается также обеспечение учета и регистрации всех долговых обязательств городского </w:t>
      </w:r>
      <w:r w:rsidRPr="00E26E5B">
        <w:rPr>
          <w:sz w:val="28"/>
          <w:szCs w:val="28"/>
        </w:rPr>
        <w:lastRenderedPageBreak/>
        <w:t>округа город Арзамас в муниципальной долговой книге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Формирование актуальной информационной базы о принятых долговых обязательствах и о ходе их исполнения необходимо для принятия оперативных управленческих решений в сфере управления муниципальным долгом городского округа город Арзамас и обеспечения своевременного исполнения долговых обязательств.</w:t>
      </w:r>
    </w:p>
    <w:p w:rsidR="00B51E47" w:rsidRPr="00E26E5B" w:rsidRDefault="00B51E47" w:rsidP="00E26E5B">
      <w:pPr>
        <w:spacing w:line="360" w:lineRule="auto"/>
        <w:jc w:val="both"/>
        <w:rPr>
          <w:sz w:val="28"/>
          <w:szCs w:val="28"/>
        </w:rPr>
      </w:pPr>
      <w:r w:rsidRPr="00E26E5B">
        <w:rPr>
          <w:sz w:val="28"/>
          <w:szCs w:val="28"/>
        </w:rPr>
        <w:tab/>
        <w:t>Мероприятия:</w:t>
      </w:r>
    </w:p>
    <w:p w:rsidR="00B51E47" w:rsidRPr="00E26E5B" w:rsidRDefault="00B51E47" w:rsidP="00E26E5B">
      <w:pPr>
        <w:spacing w:line="360" w:lineRule="auto"/>
        <w:jc w:val="both"/>
        <w:rPr>
          <w:sz w:val="28"/>
          <w:szCs w:val="28"/>
        </w:rPr>
      </w:pPr>
      <w:r w:rsidRPr="00E26E5B">
        <w:rPr>
          <w:sz w:val="28"/>
          <w:szCs w:val="28"/>
        </w:rPr>
        <w:tab/>
        <w:t>- разработка программы муниципальных заимствований городского округа город Арзамас на очередной финансовый год и на плановый период;</w:t>
      </w:r>
    </w:p>
    <w:p w:rsidR="00B51E47" w:rsidRPr="00E26E5B" w:rsidRDefault="00B51E47" w:rsidP="00E26E5B">
      <w:pPr>
        <w:spacing w:line="360" w:lineRule="auto"/>
        <w:jc w:val="both"/>
        <w:rPr>
          <w:sz w:val="28"/>
          <w:szCs w:val="28"/>
        </w:rPr>
      </w:pPr>
      <w:r w:rsidRPr="00E26E5B">
        <w:rPr>
          <w:sz w:val="28"/>
          <w:szCs w:val="28"/>
        </w:rPr>
        <w:tab/>
        <w:t>- разработка программы муниципальных гарантий на очередной финансовый год и на плановый период;</w:t>
      </w:r>
    </w:p>
    <w:p w:rsidR="00B51E47" w:rsidRPr="00E26E5B" w:rsidRDefault="00B51E47" w:rsidP="00E26E5B">
      <w:pPr>
        <w:spacing w:line="360" w:lineRule="auto"/>
        <w:jc w:val="both"/>
        <w:rPr>
          <w:sz w:val="28"/>
          <w:szCs w:val="28"/>
        </w:rPr>
      </w:pPr>
      <w:r w:rsidRPr="00E26E5B">
        <w:rPr>
          <w:sz w:val="28"/>
          <w:szCs w:val="28"/>
        </w:rPr>
        <w:tab/>
        <w:t>- проведение мониторинга финансового состояния принципала с целью сокращения рисков неисполнения им своих обязательств, обеспеченных муниципальной гарантией;</w:t>
      </w:r>
    </w:p>
    <w:p w:rsidR="00B51E47" w:rsidRPr="00E26E5B" w:rsidRDefault="00B51E47" w:rsidP="00E26E5B">
      <w:pPr>
        <w:spacing w:line="360" w:lineRule="auto"/>
        <w:jc w:val="both"/>
        <w:rPr>
          <w:sz w:val="28"/>
          <w:szCs w:val="28"/>
        </w:rPr>
      </w:pPr>
      <w:r w:rsidRPr="00E26E5B">
        <w:rPr>
          <w:sz w:val="28"/>
          <w:szCs w:val="28"/>
        </w:rPr>
        <w:tab/>
        <w:t>- проведение мониторинга состояния муниципального долга городского округа город Арзамас и расходов на его обслуживание, состояния финансовых рынков;</w:t>
      </w:r>
    </w:p>
    <w:p w:rsidR="00B51E47" w:rsidRPr="00E26E5B" w:rsidRDefault="00B51E47" w:rsidP="00E26E5B">
      <w:pPr>
        <w:spacing w:line="360" w:lineRule="auto"/>
        <w:jc w:val="both"/>
        <w:rPr>
          <w:sz w:val="28"/>
          <w:szCs w:val="28"/>
        </w:rPr>
      </w:pPr>
      <w:r w:rsidRPr="00E26E5B">
        <w:rPr>
          <w:sz w:val="28"/>
          <w:szCs w:val="28"/>
        </w:rPr>
        <w:tab/>
        <w:t>- ведение муниципальной долговой книги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В результате реализации данного мероприятия:</w:t>
      </w:r>
    </w:p>
    <w:p w:rsidR="00B51E47" w:rsidRPr="00E26E5B" w:rsidRDefault="00B51E47" w:rsidP="00E26E5B">
      <w:pPr>
        <w:spacing w:line="360" w:lineRule="auto"/>
        <w:jc w:val="both"/>
        <w:rPr>
          <w:sz w:val="28"/>
          <w:szCs w:val="28"/>
        </w:rPr>
      </w:pPr>
      <w:r w:rsidRPr="00E26E5B">
        <w:rPr>
          <w:sz w:val="28"/>
          <w:szCs w:val="28"/>
        </w:rPr>
        <w:tab/>
        <w:t>будет сформирована структура муниципального долга городского округа город Арзамас, позволяющая сохранить долговую устойчивость бюджета городского округа город Арзамас на приемлемом уровне;</w:t>
      </w:r>
    </w:p>
    <w:p w:rsidR="00B51E47" w:rsidRPr="00E26E5B" w:rsidRDefault="00B51E47" w:rsidP="00E26E5B">
      <w:pPr>
        <w:spacing w:line="360" w:lineRule="auto"/>
        <w:jc w:val="both"/>
        <w:rPr>
          <w:sz w:val="28"/>
          <w:szCs w:val="28"/>
        </w:rPr>
      </w:pPr>
      <w:r w:rsidRPr="00E26E5B">
        <w:rPr>
          <w:sz w:val="28"/>
          <w:szCs w:val="28"/>
        </w:rPr>
        <w:tab/>
        <w:t>будут обеспечены оптимальные условия для привлечения новых заимствований на благоприятных условиях и эффективное управление муниципальным долгом, в рамках законодательно установленных ограничений.</w:t>
      </w:r>
    </w:p>
    <w:p w:rsidR="00B51E47" w:rsidRPr="00F50C11" w:rsidRDefault="00B51E47" w:rsidP="00E26E5B">
      <w:pPr>
        <w:spacing w:line="360" w:lineRule="auto"/>
        <w:jc w:val="both"/>
        <w:rPr>
          <w:sz w:val="28"/>
          <w:szCs w:val="28"/>
          <w:u w:val="single"/>
        </w:rPr>
      </w:pPr>
      <w:r w:rsidRPr="00F50C11">
        <w:rPr>
          <w:sz w:val="28"/>
          <w:szCs w:val="28"/>
        </w:rPr>
        <w:tab/>
      </w:r>
      <w:r w:rsidRPr="00F50C11">
        <w:rPr>
          <w:sz w:val="28"/>
          <w:szCs w:val="28"/>
          <w:u w:val="single"/>
        </w:rPr>
        <w:t>Основное мероприятие 3.2. «Своевременное исполнение долговых обязательств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lastRenderedPageBreak/>
        <w:tab/>
        <w:t>Городской округ город Арзамас имеет статус высоконадежного заемщика, обеспечивая своевременное исполнение в полном объеме всех принятых и принимаемых обязательств местного бюджета.</w:t>
      </w:r>
    </w:p>
    <w:p w:rsidR="00B51E47" w:rsidRPr="00E26E5B" w:rsidRDefault="00B51E47" w:rsidP="00E26E5B">
      <w:pPr>
        <w:spacing w:line="360" w:lineRule="auto"/>
        <w:jc w:val="both"/>
        <w:rPr>
          <w:sz w:val="28"/>
          <w:szCs w:val="28"/>
        </w:rPr>
      </w:pPr>
      <w:r w:rsidRPr="00E26E5B">
        <w:rPr>
          <w:sz w:val="28"/>
          <w:szCs w:val="28"/>
        </w:rPr>
        <w:tab/>
        <w:t>В рамках данного мероприятия предусмотрена реализация мер по обслуживанию и погашению муниципального долга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Осуществление всех платежей, связанных с обслуживанием и погашением долговых обязательств городского округа города Арзамас, будет производиться строго в соответствии с принятыми обязательствами и графиками платежей, предусмотренными соответствующими договорами (соглашениями).</w:t>
      </w:r>
    </w:p>
    <w:p w:rsidR="00B51E47" w:rsidRPr="00E26E5B" w:rsidRDefault="00B51E47" w:rsidP="00E26E5B">
      <w:pPr>
        <w:spacing w:line="360" w:lineRule="auto"/>
        <w:jc w:val="both"/>
        <w:rPr>
          <w:sz w:val="28"/>
          <w:szCs w:val="28"/>
        </w:rPr>
      </w:pPr>
      <w:r w:rsidRPr="00E26E5B">
        <w:rPr>
          <w:sz w:val="28"/>
          <w:szCs w:val="28"/>
        </w:rPr>
        <w:tab/>
        <w:t>Планируется обеспечить:</w:t>
      </w:r>
    </w:p>
    <w:p w:rsidR="00B51E47" w:rsidRPr="00E26E5B" w:rsidRDefault="00B51E47" w:rsidP="00E26E5B">
      <w:pPr>
        <w:spacing w:line="360" w:lineRule="auto"/>
        <w:jc w:val="both"/>
        <w:rPr>
          <w:sz w:val="28"/>
          <w:szCs w:val="28"/>
        </w:rPr>
      </w:pPr>
      <w:r w:rsidRPr="00E26E5B">
        <w:rPr>
          <w:sz w:val="28"/>
          <w:szCs w:val="28"/>
        </w:rPr>
        <w:tab/>
      </w:r>
      <w:r w:rsidR="004D372B">
        <w:rPr>
          <w:sz w:val="28"/>
          <w:szCs w:val="28"/>
        </w:rPr>
        <w:t>у</w:t>
      </w:r>
      <w:r w:rsidRPr="00E26E5B">
        <w:rPr>
          <w:sz w:val="28"/>
          <w:szCs w:val="28"/>
        </w:rPr>
        <w:t>плату процентов за пользование бюджетными кредитами, привлеченными из областного бюджета, и погашение бюджетных кредитов;</w:t>
      </w:r>
    </w:p>
    <w:p w:rsidR="00B51E47" w:rsidRPr="00E26E5B" w:rsidRDefault="00B51E47" w:rsidP="00E26E5B">
      <w:pPr>
        <w:spacing w:line="360" w:lineRule="auto"/>
        <w:jc w:val="both"/>
        <w:rPr>
          <w:sz w:val="28"/>
          <w:szCs w:val="28"/>
        </w:rPr>
      </w:pPr>
      <w:r w:rsidRPr="00E26E5B">
        <w:rPr>
          <w:sz w:val="28"/>
          <w:szCs w:val="28"/>
        </w:rPr>
        <w:tab/>
      </w:r>
      <w:r w:rsidR="004D372B">
        <w:rPr>
          <w:sz w:val="28"/>
          <w:szCs w:val="28"/>
        </w:rPr>
        <w:t>у</w:t>
      </w:r>
      <w:r w:rsidRPr="00E26E5B">
        <w:rPr>
          <w:sz w:val="28"/>
          <w:szCs w:val="28"/>
        </w:rPr>
        <w:t>плату процентов за пользование кредитами, привлеченными в кредитных организациях, и погашение указанных кредитов.</w:t>
      </w:r>
    </w:p>
    <w:p w:rsidR="00B51E47" w:rsidRPr="00E26E5B" w:rsidRDefault="00B51E47" w:rsidP="00E26E5B">
      <w:pPr>
        <w:spacing w:line="360" w:lineRule="auto"/>
        <w:jc w:val="both"/>
        <w:rPr>
          <w:sz w:val="28"/>
          <w:szCs w:val="28"/>
        </w:rPr>
      </w:pPr>
      <w:r w:rsidRPr="00E26E5B">
        <w:rPr>
          <w:sz w:val="28"/>
          <w:szCs w:val="28"/>
        </w:rPr>
        <w:tab/>
        <w:t>По условным обязательствам, связанным с предоставлением муниципальных гарантий городского округа город Арзамас, будет осуществляться постоянный мониторинг хода исполнения обязатель</w:t>
      </w:r>
      <w:proofErr w:type="gramStart"/>
      <w:r w:rsidRPr="00E26E5B">
        <w:rPr>
          <w:sz w:val="28"/>
          <w:szCs w:val="28"/>
        </w:rPr>
        <w:t>ств пр</w:t>
      </w:r>
      <w:proofErr w:type="gramEnd"/>
      <w:r w:rsidRPr="00E26E5B">
        <w:rPr>
          <w:sz w:val="28"/>
          <w:szCs w:val="28"/>
        </w:rPr>
        <w:t>инципалом, являющимся получателем муниципальной гарантии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Если исполнение гарантом муниципальной гарантии городского округа город Арзамас ведет к возникновению права регрессного требовании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городского округа город Арзамас. В рамках реализации мероприятия осуществляется планирование бюджетных ассигнований на исполнение муниципальных гарантий в объеме, достаточном для исполнения при наступлении гарантийного случая.</w:t>
      </w:r>
    </w:p>
    <w:p w:rsidR="00B51E47" w:rsidRPr="00E26E5B" w:rsidRDefault="00B51E47" w:rsidP="00E26E5B">
      <w:pPr>
        <w:spacing w:line="360" w:lineRule="auto"/>
        <w:jc w:val="both"/>
        <w:rPr>
          <w:sz w:val="28"/>
          <w:szCs w:val="28"/>
        </w:rPr>
      </w:pPr>
      <w:r w:rsidRPr="00E26E5B">
        <w:rPr>
          <w:sz w:val="28"/>
          <w:szCs w:val="28"/>
        </w:rPr>
        <w:tab/>
      </w:r>
      <w:r w:rsidRPr="00F50C11">
        <w:rPr>
          <w:b/>
          <w:sz w:val="28"/>
          <w:szCs w:val="28"/>
        </w:rPr>
        <w:t>Задача 4 «Реализация программно-целевых принципов организации деятельности органов местного самоуправления</w:t>
      </w:r>
      <w:r w:rsidRPr="00E26E5B">
        <w:rPr>
          <w:sz w:val="28"/>
          <w:szCs w:val="28"/>
        </w:rPr>
        <w:t>»</w:t>
      </w:r>
    </w:p>
    <w:p w:rsidR="00B51E47" w:rsidRPr="00E26E5B" w:rsidRDefault="00B51E47" w:rsidP="00E26E5B">
      <w:pPr>
        <w:spacing w:line="360" w:lineRule="auto"/>
        <w:jc w:val="both"/>
        <w:rPr>
          <w:sz w:val="28"/>
          <w:szCs w:val="28"/>
        </w:rPr>
      </w:pPr>
      <w:r w:rsidRPr="00E26E5B">
        <w:rPr>
          <w:sz w:val="28"/>
          <w:szCs w:val="28"/>
        </w:rPr>
        <w:lastRenderedPageBreak/>
        <w:tab/>
        <w:t>В рамках решения задачи предусмотрена реализация следующих основных мероприятий:</w:t>
      </w:r>
    </w:p>
    <w:p w:rsidR="00B51E47" w:rsidRPr="00F50C11" w:rsidRDefault="00B51E47" w:rsidP="00E26E5B">
      <w:pPr>
        <w:spacing w:line="360" w:lineRule="auto"/>
        <w:ind w:firstLine="708"/>
        <w:jc w:val="both"/>
        <w:rPr>
          <w:sz w:val="28"/>
          <w:szCs w:val="28"/>
          <w:u w:val="single"/>
        </w:rPr>
      </w:pPr>
      <w:r w:rsidRPr="00F50C11">
        <w:rPr>
          <w:sz w:val="28"/>
          <w:szCs w:val="28"/>
          <w:u w:val="single"/>
        </w:rPr>
        <w:t>Основное мероприятие 4.1. «Разработка и реализация муниципальных программ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Муниципальная программа городского округа город Арзамас – это увязанный по ресурсам, исполнителям и срокам осуществления комплекс мероприятий, направленный на наиболее эффективное решение задач социально-экономического развития городского округа город Арзамас. Разработка и реализация муниципальной программы осуществляется структурным подразделением администрации города Арзамаса, определенным постановлением администрации города Арзамаса в качестве разработчика-координатора муниципальной программы, совместно с заинтересованными структурными подразделениями администрации – соисполнителями муниципальной программы.</w:t>
      </w:r>
    </w:p>
    <w:p w:rsidR="00B51E47" w:rsidRPr="00E26E5B" w:rsidRDefault="00B51E47" w:rsidP="00E26E5B">
      <w:pPr>
        <w:spacing w:line="360" w:lineRule="auto"/>
        <w:jc w:val="both"/>
        <w:rPr>
          <w:sz w:val="28"/>
          <w:szCs w:val="28"/>
        </w:rPr>
      </w:pPr>
      <w:r w:rsidRPr="00E26E5B">
        <w:rPr>
          <w:sz w:val="28"/>
          <w:szCs w:val="28"/>
        </w:rPr>
        <w:tab/>
        <w:t>В рамках реализации статьи 179 Бюджетного кодекса Российской Федерации после принятия решения о бюджете городского округа город Арзамас на очередной финансовый год и на плановый период муниципальные программы городского округа город Арзамас приводятся в соответствие с бюджетом в течение 3-х месяцев со вступления его в силу.</w:t>
      </w:r>
    </w:p>
    <w:p w:rsidR="00B51E47" w:rsidRPr="00E26E5B" w:rsidRDefault="00B51E47" w:rsidP="00E26E5B">
      <w:pPr>
        <w:spacing w:line="360" w:lineRule="auto"/>
        <w:jc w:val="both"/>
        <w:rPr>
          <w:sz w:val="28"/>
          <w:szCs w:val="28"/>
        </w:rPr>
      </w:pPr>
      <w:r w:rsidRPr="00E26E5B">
        <w:rPr>
          <w:sz w:val="28"/>
          <w:szCs w:val="28"/>
        </w:rPr>
        <w:tab/>
        <w:t xml:space="preserve">В целях </w:t>
      </w:r>
      <w:proofErr w:type="gramStart"/>
      <w:r w:rsidRPr="00E26E5B">
        <w:rPr>
          <w:sz w:val="28"/>
          <w:szCs w:val="28"/>
        </w:rPr>
        <w:t>контроля за</w:t>
      </w:r>
      <w:proofErr w:type="gramEnd"/>
      <w:r w:rsidRPr="00E26E5B">
        <w:rPr>
          <w:sz w:val="28"/>
          <w:szCs w:val="28"/>
        </w:rPr>
        <w:t xml:space="preserve"> ходом реализации мероприятий муниципальных программ в городском округе город Арзамас создана нормативная правовая база для проведения оценки эффективности реализации муниципальных программ.</w:t>
      </w:r>
    </w:p>
    <w:p w:rsidR="00B51E47" w:rsidRPr="00E26E5B" w:rsidRDefault="00B51E47" w:rsidP="00E26E5B">
      <w:pPr>
        <w:spacing w:line="360" w:lineRule="auto"/>
        <w:jc w:val="both"/>
        <w:rPr>
          <w:sz w:val="28"/>
          <w:szCs w:val="28"/>
        </w:rPr>
      </w:pPr>
      <w:r w:rsidRPr="00E26E5B">
        <w:rPr>
          <w:sz w:val="28"/>
          <w:szCs w:val="28"/>
        </w:rPr>
        <w:tab/>
        <w:t xml:space="preserve">При формировании проекта бюджета городского округа город Арзамас на очередной финансовый год и на плановый период, </w:t>
      </w:r>
      <w:proofErr w:type="gramStart"/>
      <w:r w:rsidRPr="00E26E5B">
        <w:rPr>
          <w:sz w:val="28"/>
          <w:szCs w:val="28"/>
        </w:rPr>
        <w:t>важное значение</w:t>
      </w:r>
      <w:proofErr w:type="gramEnd"/>
      <w:r w:rsidRPr="00E26E5B">
        <w:rPr>
          <w:sz w:val="28"/>
          <w:szCs w:val="28"/>
        </w:rPr>
        <w:t xml:space="preserve"> имеет уточнение перечня муниципальных программ городского округа город Арзамас, предлагаемых к финансированию за счет средств городского округа город Арзамас с учетом результатов оценки эффективности их реализации в отчетном году.</w:t>
      </w:r>
    </w:p>
    <w:p w:rsidR="00B51E47" w:rsidRPr="00E26E5B" w:rsidRDefault="00B51E47" w:rsidP="00E26E5B">
      <w:pPr>
        <w:spacing w:line="360" w:lineRule="auto"/>
        <w:jc w:val="both"/>
        <w:rPr>
          <w:sz w:val="28"/>
          <w:szCs w:val="28"/>
        </w:rPr>
      </w:pPr>
      <w:r w:rsidRPr="00E26E5B">
        <w:rPr>
          <w:sz w:val="28"/>
          <w:szCs w:val="28"/>
        </w:rPr>
        <w:tab/>
        <w:t>Мероприятия:</w:t>
      </w:r>
    </w:p>
    <w:p w:rsidR="00B51E47" w:rsidRPr="00E26E5B" w:rsidRDefault="00B51E47" w:rsidP="00E26E5B">
      <w:pPr>
        <w:spacing w:line="360" w:lineRule="auto"/>
        <w:jc w:val="both"/>
        <w:rPr>
          <w:sz w:val="28"/>
          <w:szCs w:val="28"/>
        </w:rPr>
      </w:pPr>
      <w:r w:rsidRPr="00E26E5B">
        <w:rPr>
          <w:sz w:val="28"/>
          <w:szCs w:val="28"/>
        </w:rPr>
        <w:lastRenderedPageBreak/>
        <w:tab/>
        <w:t>- разработка проектов муниципальных программ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 xml:space="preserve">- внесение изменений </w:t>
      </w:r>
      <w:proofErr w:type="gramStart"/>
      <w:r w:rsidRPr="00E26E5B">
        <w:rPr>
          <w:sz w:val="28"/>
          <w:szCs w:val="28"/>
        </w:rPr>
        <w:t>в муниципальные программы городского округа город Арзамас в целях приведения в соответствии с бюджетом городского округа город Арзамас на очередной финансовый год</w:t>
      </w:r>
      <w:proofErr w:type="gramEnd"/>
      <w:r w:rsidRPr="00E26E5B">
        <w:rPr>
          <w:sz w:val="28"/>
          <w:szCs w:val="28"/>
        </w:rPr>
        <w:t xml:space="preserve"> и плановый период;</w:t>
      </w:r>
    </w:p>
    <w:p w:rsidR="00B51E47" w:rsidRPr="00E26E5B" w:rsidRDefault="00B51E47" w:rsidP="00E26E5B">
      <w:pPr>
        <w:spacing w:line="360" w:lineRule="auto"/>
        <w:jc w:val="both"/>
        <w:rPr>
          <w:sz w:val="28"/>
          <w:szCs w:val="28"/>
        </w:rPr>
      </w:pPr>
      <w:r w:rsidRPr="00E26E5B">
        <w:rPr>
          <w:sz w:val="28"/>
          <w:szCs w:val="28"/>
        </w:rPr>
        <w:tab/>
        <w:t>- проведение мониторинга реализации и оценки эффективности реализации программ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В результате решения данной задачи бюджет городского округа город Арзамас будет формироваться по программной классификации расходов на основе муниципальных программ городского округа город Арзамас исходя из планируемых и достигнутых результатов.</w:t>
      </w:r>
    </w:p>
    <w:p w:rsidR="00B51E47" w:rsidRPr="00E26E5B" w:rsidRDefault="00B51E47" w:rsidP="00E26E5B">
      <w:pPr>
        <w:spacing w:line="360" w:lineRule="auto"/>
        <w:jc w:val="both"/>
        <w:rPr>
          <w:sz w:val="28"/>
          <w:szCs w:val="28"/>
        </w:rPr>
      </w:pPr>
      <w:r w:rsidRPr="00E26E5B">
        <w:rPr>
          <w:sz w:val="28"/>
          <w:szCs w:val="28"/>
        </w:rPr>
        <w:tab/>
        <w:t>Программная структура расходов бюджета будет охватывать большую часть расходов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r>
      <w:r w:rsidRPr="00F50C11">
        <w:rPr>
          <w:b/>
          <w:sz w:val="28"/>
          <w:szCs w:val="28"/>
        </w:rPr>
        <w:t>Задача 5 «Обеспечение реализации муниципальной программы</w:t>
      </w:r>
      <w:r w:rsidRPr="00E26E5B">
        <w:rPr>
          <w:sz w:val="28"/>
          <w:szCs w:val="28"/>
        </w:rPr>
        <w:t>»</w:t>
      </w:r>
    </w:p>
    <w:p w:rsidR="00B51E47" w:rsidRPr="00E26E5B" w:rsidRDefault="00B51E47" w:rsidP="00E26E5B">
      <w:pPr>
        <w:spacing w:line="360" w:lineRule="auto"/>
        <w:jc w:val="both"/>
        <w:rPr>
          <w:sz w:val="28"/>
          <w:szCs w:val="28"/>
        </w:rPr>
      </w:pPr>
      <w:r w:rsidRPr="00E26E5B">
        <w:rPr>
          <w:sz w:val="28"/>
          <w:szCs w:val="28"/>
        </w:rPr>
        <w:tab/>
        <w:t>В рамках решения задачи предусмотрена реализация следующего основного мероприятия:</w:t>
      </w:r>
    </w:p>
    <w:p w:rsidR="00B51E47" w:rsidRPr="00F50C11" w:rsidRDefault="00B51E47" w:rsidP="00E26E5B">
      <w:pPr>
        <w:spacing w:line="360" w:lineRule="auto"/>
        <w:ind w:firstLine="708"/>
        <w:jc w:val="both"/>
        <w:rPr>
          <w:sz w:val="28"/>
          <w:szCs w:val="28"/>
          <w:u w:val="single"/>
        </w:rPr>
      </w:pPr>
      <w:r w:rsidRPr="00F50C11">
        <w:rPr>
          <w:sz w:val="28"/>
          <w:szCs w:val="28"/>
          <w:u w:val="single"/>
        </w:rPr>
        <w:t xml:space="preserve">Основное мероприятие 5.1. «Обеспечение </w:t>
      </w:r>
      <w:proofErr w:type="gramStart"/>
      <w:r w:rsidRPr="00F50C11">
        <w:rPr>
          <w:sz w:val="28"/>
          <w:szCs w:val="28"/>
          <w:u w:val="single"/>
        </w:rPr>
        <w:t>деятельности департамента финансов города Арзамаса</w:t>
      </w:r>
      <w:proofErr w:type="gramEnd"/>
      <w:r w:rsidRPr="00F50C11">
        <w:rPr>
          <w:sz w:val="28"/>
          <w:szCs w:val="28"/>
          <w:u w:val="single"/>
        </w:rPr>
        <w:t>»</w:t>
      </w:r>
    </w:p>
    <w:p w:rsidR="00B51E47" w:rsidRPr="00E26E5B" w:rsidRDefault="00B51E47" w:rsidP="00E26E5B">
      <w:pPr>
        <w:spacing w:line="360" w:lineRule="auto"/>
        <w:jc w:val="both"/>
        <w:rPr>
          <w:sz w:val="28"/>
          <w:szCs w:val="28"/>
        </w:rPr>
      </w:pPr>
      <w:r w:rsidRPr="00E26E5B">
        <w:rPr>
          <w:sz w:val="28"/>
          <w:szCs w:val="28"/>
        </w:rPr>
        <w:tab/>
        <w:t>Департамент финансов города Арзамаса входит в структуру администрации города Арзамаса и является функциональным органом администрации города, обеспечивающим проведение единой финансовой, бюджетной и налоговой политики на территории города Арзамаса.</w:t>
      </w:r>
    </w:p>
    <w:p w:rsidR="00B51E47" w:rsidRPr="00E26E5B" w:rsidRDefault="00B51E47" w:rsidP="00E26E5B">
      <w:pPr>
        <w:spacing w:line="360" w:lineRule="auto"/>
        <w:jc w:val="both"/>
        <w:rPr>
          <w:sz w:val="28"/>
          <w:szCs w:val="28"/>
        </w:rPr>
      </w:pPr>
      <w:r w:rsidRPr="00E26E5B">
        <w:rPr>
          <w:sz w:val="28"/>
          <w:szCs w:val="28"/>
        </w:rPr>
        <w:tab/>
        <w:t>Департамент финансов входит в единую систему органов управления финансами Нижегородской области в части осуществления полномочий по предметам совместного ведения Нижегородской области и органов местного самоуправления города Арзамаса, а также в рамках реализации полномочий в сфере управления финансами, переданных органами исполнительной власти Нижегородской области органам местного самоуправления города Арзамаса.</w:t>
      </w:r>
    </w:p>
    <w:p w:rsidR="00B51E47" w:rsidRPr="00E26E5B" w:rsidRDefault="00B51E47" w:rsidP="00E26E5B">
      <w:pPr>
        <w:spacing w:line="360" w:lineRule="auto"/>
        <w:ind w:firstLine="708"/>
        <w:jc w:val="both"/>
        <w:rPr>
          <w:sz w:val="28"/>
          <w:szCs w:val="28"/>
        </w:rPr>
      </w:pPr>
      <w:r w:rsidRPr="00E26E5B">
        <w:rPr>
          <w:sz w:val="28"/>
          <w:szCs w:val="28"/>
        </w:rPr>
        <w:t xml:space="preserve">Департамент финансов города Арзамаса осуществляет свою деятельность в соответствии с Положением о департаменте финансов города Арзамаса, утвержденным решением </w:t>
      </w:r>
      <w:proofErr w:type="spellStart"/>
      <w:r w:rsidRPr="00E26E5B">
        <w:rPr>
          <w:sz w:val="28"/>
          <w:szCs w:val="28"/>
        </w:rPr>
        <w:t>Арзамасской</w:t>
      </w:r>
      <w:proofErr w:type="spellEnd"/>
      <w:r w:rsidRPr="00E26E5B">
        <w:rPr>
          <w:sz w:val="28"/>
          <w:szCs w:val="28"/>
        </w:rPr>
        <w:t xml:space="preserve"> городской Думы от 30.09.2016 г. № 72.</w:t>
      </w:r>
    </w:p>
    <w:p w:rsidR="00B51E47" w:rsidRPr="00E26E5B" w:rsidRDefault="00B51E47" w:rsidP="00E26E5B">
      <w:pPr>
        <w:spacing w:line="360" w:lineRule="auto"/>
        <w:ind w:firstLine="708"/>
        <w:jc w:val="both"/>
        <w:rPr>
          <w:sz w:val="28"/>
          <w:szCs w:val="28"/>
        </w:rPr>
      </w:pPr>
      <w:r w:rsidRPr="00E26E5B">
        <w:rPr>
          <w:sz w:val="28"/>
          <w:szCs w:val="28"/>
        </w:rPr>
        <w:lastRenderedPageBreak/>
        <w:t>Основными задачами деятельности департамента финансов являются:</w:t>
      </w:r>
    </w:p>
    <w:p w:rsidR="00B51E47" w:rsidRPr="00E26E5B" w:rsidRDefault="00B51E47" w:rsidP="00E26E5B">
      <w:pPr>
        <w:spacing w:line="360" w:lineRule="auto"/>
        <w:ind w:firstLine="708"/>
        <w:jc w:val="both"/>
        <w:rPr>
          <w:sz w:val="28"/>
          <w:szCs w:val="28"/>
        </w:rPr>
      </w:pPr>
      <w:r w:rsidRPr="00E26E5B">
        <w:rPr>
          <w:sz w:val="28"/>
          <w:szCs w:val="28"/>
        </w:rPr>
        <w:t>- разработка и реализация единой финансовой, бюджетной и налоговой политики на территории города Арзамаса;</w:t>
      </w:r>
    </w:p>
    <w:p w:rsidR="00B51E47" w:rsidRPr="00E26E5B" w:rsidRDefault="00B51E47" w:rsidP="00E26E5B">
      <w:pPr>
        <w:spacing w:line="360" w:lineRule="auto"/>
        <w:ind w:firstLine="708"/>
        <w:jc w:val="both"/>
        <w:rPr>
          <w:sz w:val="28"/>
          <w:szCs w:val="28"/>
        </w:rPr>
      </w:pPr>
      <w:r w:rsidRPr="00E26E5B">
        <w:rPr>
          <w:sz w:val="28"/>
          <w:szCs w:val="28"/>
        </w:rPr>
        <w:t>- установление общих принципов организации и функционирования бюджетной системы города Арзамаса и основ бюджетного процесса;</w:t>
      </w:r>
    </w:p>
    <w:p w:rsidR="00B51E47" w:rsidRPr="00E26E5B" w:rsidRDefault="00B51E47" w:rsidP="00E26E5B">
      <w:pPr>
        <w:spacing w:line="360" w:lineRule="auto"/>
        <w:ind w:firstLine="708"/>
        <w:jc w:val="both"/>
        <w:rPr>
          <w:sz w:val="28"/>
          <w:szCs w:val="28"/>
        </w:rPr>
      </w:pPr>
      <w:r w:rsidRPr="00E26E5B">
        <w:rPr>
          <w:sz w:val="28"/>
          <w:szCs w:val="28"/>
        </w:rPr>
        <w:t>- разработка проекта бюджета городского округа город Арзамас и обеспечение его исполнения в установленном порядке;</w:t>
      </w:r>
    </w:p>
    <w:p w:rsidR="00B51E47" w:rsidRPr="00E26E5B" w:rsidRDefault="00B51E47" w:rsidP="00E26E5B">
      <w:pPr>
        <w:spacing w:line="360" w:lineRule="auto"/>
        <w:ind w:firstLine="708"/>
        <w:jc w:val="both"/>
        <w:rPr>
          <w:sz w:val="28"/>
          <w:szCs w:val="28"/>
        </w:rPr>
      </w:pPr>
      <w:r w:rsidRPr="00E26E5B">
        <w:rPr>
          <w:sz w:val="28"/>
          <w:szCs w:val="28"/>
        </w:rPr>
        <w:t>- концентрация финансовых ресурсов на приоритетных направлениях развития города Арзамаса в рамках исполнения бюджета городского округа город Арзамас;</w:t>
      </w:r>
    </w:p>
    <w:p w:rsidR="00B51E47" w:rsidRPr="00E26E5B" w:rsidRDefault="00B51E47" w:rsidP="00E26E5B">
      <w:pPr>
        <w:spacing w:line="360" w:lineRule="auto"/>
        <w:ind w:firstLine="708"/>
        <w:jc w:val="both"/>
        <w:rPr>
          <w:sz w:val="28"/>
          <w:szCs w:val="28"/>
        </w:rPr>
      </w:pPr>
      <w:r w:rsidRPr="00E26E5B">
        <w:rPr>
          <w:sz w:val="28"/>
          <w:szCs w:val="28"/>
        </w:rPr>
        <w:t>- обеспечение единого методологического подхода к ведению финансового, бюджетного учета и отчетности в городе Арзамасе;</w:t>
      </w:r>
    </w:p>
    <w:p w:rsidR="00B51E47" w:rsidRPr="00E26E5B" w:rsidRDefault="00B51E47" w:rsidP="00E26E5B">
      <w:pPr>
        <w:spacing w:line="360" w:lineRule="auto"/>
        <w:ind w:firstLine="708"/>
        <w:jc w:val="both"/>
        <w:rPr>
          <w:sz w:val="28"/>
          <w:szCs w:val="28"/>
        </w:rPr>
      </w:pPr>
      <w:r w:rsidRPr="00E26E5B">
        <w:rPr>
          <w:sz w:val="28"/>
          <w:szCs w:val="28"/>
        </w:rPr>
        <w:t xml:space="preserve">- осуществление финансового </w:t>
      </w:r>
      <w:proofErr w:type="gramStart"/>
      <w:r w:rsidRPr="00E26E5B">
        <w:rPr>
          <w:sz w:val="28"/>
          <w:szCs w:val="28"/>
        </w:rPr>
        <w:t>контроля за</w:t>
      </w:r>
      <w:proofErr w:type="gramEnd"/>
      <w:r w:rsidRPr="00E26E5B">
        <w:rPr>
          <w:sz w:val="28"/>
          <w:szCs w:val="28"/>
        </w:rPr>
        <w:t xml:space="preserve"> операциями с бюджетными средствами участников бюджетного процесса, а так же за соблюдением условий выделения, распределения, получения, целевого использования и возврата бюджетных кредитов, муниципальных гарантий.</w:t>
      </w:r>
    </w:p>
    <w:p w:rsidR="00B51E47" w:rsidRPr="00E26E5B" w:rsidRDefault="00B51E47" w:rsidP="00E26E5B">
      <w:pPr>
        <w:spacing w:line="360" w:lineRule="auto"/>
        <w:ind w:firstLine="708"/>
        <w:jc w:val="both"/>
        <w:rPr>
          <w:sz w:val="28"/>
          <w:szCs w:val="28"/>
        </w:rPr>
      </w:pPr>
      <w:r w:rsidRPr="00E26E5B">
        <w:rPr>
          <w:sz w:val="28"/>
          <w:szCs w:val="28"/>
        </w:rPr>
        <w:t>Прохождение муниципальной службы в департаменте финансов города Арзамаса регламентируется Законом Нижегородской области от 03.08.2007 г. № 99-З «О муниципальной службе в Нижегородской области».</w:t>
      </w:r>
    </w:p>
    <w:p w:rsidR="00B51E47" w:rsidRPr="00E26E5B" w:rsidRDefault="00B51E47" w:rsidP="00E26E5B">
      <w:pPr>
        <w:spacing w:line="360" w:lineRule="auto"/>
        <w:jc w:val="both"/>
        <w:rPr>
          <w:sz w:val="28"/>
          <w:szCs w:val="28"/>
        </w:rPr>
      </w:pPr>
      <w:r w:rsidRPr="00E26E5B">
        <w:rPr>
          <w:sz w:val="28"/>
          <w:szCs w:val="28"/>
        </w:rPr>
        <w:tab/>
        <w:t>В целях совершенствования ведения бухгалтерского учета и повышения уровня автоматизации финансово - хозяйственной деятельности в департаменте финансов города Арзамаса установлено и функционирует программное обеспечение АЦК «Финансы» и «Парус сведение отчетности».</w:t>
      </w:r>
    </w:p>
    <w:p w:rsidR="00B51E47" w:rsidRPr="00E26E5B" w:rsidRDefault="00B51E47" w:rsidP="00E26E5B">
      <w:pPr>
        <w:spacing w:line="360" w:lineRule="auto"/>
        <w:jc w:val="both"/>
        <w:rPr>
          <w:sz w:val="28"/>
          <w:szCs w:val="28"/>
        </w:rPr>
      </w:pPr>
      <w:r w:rsidRPr="00E26E5B">
        <w:rPr>
          <w:sz w:val="28"/>
          <w:szCs w:val="28"/>
        </w:rPr>
        <w:tab/>
        <w:t>Мероприятия:</w:t>
      </w:r>
    </w:p>
    <w:p w:rsidR="00B51E47" w:rsidRPr="00E26E5B" w:rsidRDefault="00B51E47" w:rsidP="00E26E5B">
      <w:pPr>
        <w:spacing w:line="360" w:lineRule="auto"/>
        <w:jc w:val="both"/>
        <w:rPr>
          <w:sz w:val="28"/>
          <w:szCs w:val="28"/>
        </w:rPr>
      </w:pPr>
      <w:r w:rsidRPr="00E26E5B">
        <w:rPr>
          <w:sz w:val="28"/>
          <w:szCs w:val="28"/>
        </w:rPr>
        <w:tab/>
        <w:t xml:space="preserve">- администрирование расходов на содержание и обеспечение </w:t>
      </w:r>
      <w:proofErr w:type="gramStart"/>
      <w:r w:rsidRPr="00E26E5B">
        <w:rPr>
          <w:sz w:val="28"/>
          <w:szCs w:val="28"/>
        </w:rPr>
        <w:t>деятельности департамента финансов города Арзамаса</w:t>
      </w:r>
      <w:proofErr w:type="gramEnd"/>
      <w:r w:rsidRPr="00E26E5B">
        <w:rPr>
          <w:sz w:val="28"/>
          <w:szCs w:val="28"/>
        </w:rPr>
        <w:t>;</w:t>
      </w:r>
    </w:p>
    <w:p w:rsidR="00B51E47" w:rsidRPr="00E26E5B" w:rsidRDefault="00B51E47" w:rsidP="00E26E5B">
      <w:pPr>
        <w:spacing w:line="360" w:lineRule="auto"/>
        <w:jc w:val="both"/>
        <w:rPr>
          <w:sz w:val="28"/>
          <w:szCs w:val="28"/>
        </w:rPr>
      </w:pPr>
      <w:r w:rsidRPr="00E26E5B">
        <w:rPr>
          <w:sz w:val="28"/>
          <w:szCs w:val="28"/>
        </w:rPr>
        <w:tab/>
        <w:t>- кадровое и финансовое обеспечение для решения задач по реализации муниципальной программы;</w:t>
      </w:r>
    </w:p>
    <w:p w:rsidR="00B51E47" w:rsidRPr="00E26E5B" w:rsidRDefault="00B51E47" w:rsidP="00E26E5B">
      <w:pPr>
        <w:spacing w:line="360" w:lineRule="auto"/>
        <w:jc w:val="both"/>
        <w:rPr>
          <w:sz w:val="28"/>
          <w:szCs w:val="28"/>
        </w:rPr>
      </w:pPr>
      <w:r w:rsidRPr="00E26E5B">
        <w:rPr>
          <w:sz w:val="28"/>
          <w:szCs w:val="28"/>
        </w:rPr>
        <w:tab/>
        <w:t xml:space="preserve">- повышение квалификации и переподготовка </w:t>
      </w:r>
      <w:proofErr w:type="gramStart"/>
      <w:r w:rsidRPr="00E26E5B">
        <w:rPr>
          <w:sz w:val="28"/>
          <w:szCs w:val="28"/>
        </w:rPr>
        <w:t>специалистов департамента финансов города Арзамаса</w:t>
      </w:r>
      <w:proofErr w:type="gramEnd"/>
      <w:r w:rsidRPr="00E26E5B">
        <w:rPr>
          <w:sz w:val="28"/>
          <w:szCs w:val="28"/>
        </w:rPr>
        <w:t>;</w:t>
      </w:r>
    </w:p>
    <w:p w:rsidR="00B51E47" w:rsidRDefault="00B51E47" w:rsidP="00E26E5B">
      <w:pPr>
        <w:spacing w:line="360" w:lineRule="auto"/>
        <w:jc w:val="both"/>
        <w:rPr>
          <w:sz w:val="28"/>
          <w:szCs w:val="28"/>
        </w:rPr>
      </w:pPr>
      <w:r w:rsidRPr="00E26E5B">
        <w:rPr>
          <w:sz w:val="28"/>
          <w:szCs w:val="28"/>
        </w:rPr>
        <w:lastRenderedPageBreak/>
        <w:tab/>
        <w:t>- организация сопровождения и модернизация программных комплексов по организации бюджетного процесса, обеспечение объектами ИТ-инфраструктуры.</w:t>
      </w:r>
    </w:p>
    <w:p w:rsidR="00B51E47" w:rsidRPr="00E26E5B" w:rsidRDefault="00B51E47" w:rsidP="00E26E5B">
      <w:pPr>
        <w:spacing w:line="360" w:lineRule="auto"/>
        <w:jc w:val="center"/>
        <w:rPr>
          <w:b/>
          <w:sz w:val="28"/>
          <w:szCs w:val="28"/>
        </w:rPr>
      </w:pPr>
      <w:r w:rsidRPr="00E26E5B">
        <w:rPr>
          <w:b/>
          <w:sz w:val="28"/>
          <w:szCs w:val="28"/>
        </w:rPr>
        <w:t xml:space="preserve">2.5. Индикаторы достижения цели и непосредственные </w:t>
      </w:r>
      <w:r w:rsidR="00E26E5B" w:rsidRPr="00E26E5B">
        <w:rPr>
          <w:b/>
          <w:sz w:val="28"/>
          <w:szCs w:val="28"/>
        </w:rPr>
        <w:t>результаты реализации программы</w:t>
      </w:r>
    </w:p>
    <w:p w:rsidR="00B51E47" w:rsidRDefault="00B51E47" w:rsidP="00E26E5B">
      <w:pPr>
        <w:spacing w:line="360" w:lineRule="auto"/>
        <w:jc w:val="both"/>
        <w:rPr>
          <w:sz w:val="28"/>
          <w:szCs w:val="28"/>
        </w:rPr>
      </w:pPr>
      <w:r w:rsidRPr="00E26E5B">
        <w:rPr>
          <w:sz w:val="28"/>
          <w:szCs w:val="28"/>
        </w:rPr>
        <w:tab/>
        <w:t>Достижение долгосрочных целей 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реализации программы, представленными в приложении 2.</w:t>
      </w:r>
    </w:p>
    <w:p w:rsidR="00B51E47" w:rsidRPr="00E26E5B" w:rsidRDefault="00B51E47" w:rsidP="00E26E5B">
      <w:pPr>
        <w:spacing w:line="360" w:lineRule="auto"/>
        <w:jc w:val="center"/>
        <w:rPr>
          <w:b/>
          <w:sz w:val="28"/>
          <w:szCs w:val="28"/>
        </w:rPr>
      </w:pPr>
      <w:r w:rsidRPr="00E26E5B">
        <w:rPr>
          <w:b/>
          <w:sz w:val="28"/>
          <w:szCs w:val="28"/>
        </w:rPr>
        <w:t>2.6. Основные меры правового регулирования, направленные на достижение целей и конечных результатов программы</w:t>
      </w:r>
    </w:p>
    <w:p w:rsidR="00B51E47" w:rsidRPr="00E26E5B" w:rsidRDefault="00B51E47" w:rsidP="00E26E5B">
      <w:pPr>
        <w:spacing w:line="360" w:lineRule="auto"/>
        <w:jc w:val="both"/>
        <w:rPr>
          <w:sz w:val="28"/>
          <w:szCs w:val="28"/>
        </w:rPr>
      </w:pPr>
      <w:r w:rsidRPr="00E26E5B">
        <w:rPr>
          <w:sz w:val="28"/>
          <w:szCs w:val="28"/>
        </w:rPr>
        <w:tab/>
      </w:r>
      <w:proofErr w:type="gramStart"/>
      <w:r w:rsidRPr="00E26E5B">
        <w:rPr>
          <w:sz w:val="28"/>
          <w:szCs w:val="28"/>
        </w:rPr>
        <w:t>В рамках программы предусматривается совершенствование правовой базы, регламентирующей порядок осуществления бюджетного процесса в городском округе город Арзамас, в том числе с необходимостью повышения эффективности использования бюджетных средств и направления их на решение приоритетных задач социально-экономического развития городского округа город Арзамас, осуществления финансового контроля и контроля в сфере закупок, обеспечения публичности бюджета города.</w:t>
      </w:r>
      <w:proofErr w:type="gramEnd"/>
    </w:p>
    <w:p w:rsidR="00B51E47" w:rsidRDefault="00B51E47" w:rsidP="00E26E5B">
      <w:pPr>
        <w:spacing w:line="360" w:lineRule="auto"/>
        <w:jc w:val="both"/>
        <w:rPr>
          <w:sz w:val="28"/>
          <w:szCs w:val="28"/>
        </w:rPr>
      </w:pPr>
      <w:r w:rsidRPr="00E26E5B">
        <w:rPr>
          <w:sz w:val="28"/>
          <w:szCs w:val="28"/>
        </w:rPr>
        <w:tab/>
        <w:t>В целях совершенствования правовой базы бюджетного процесса в городском округе город Арзамас в рамках основного мероприятия 1.1. программы будет осуществляться подготовка внесения изменений в нормативн</w:t>
      </w:r>
      <w:r w:rsidR="00A81FA7" w:rsidRPr="00E26E5B">
        <w:rPr>
          <w:sz w:val="28"/>
          <w:szCs w:val="28"/>
        </w:rPr>
        <w:t xml:space="preserve">ые </w:t>
      </w:r>
      <w:r w:rsidRPr="00E26E5B">
        <w:rPr>
          <w:sz w:val="28"/>
          <w:szCs w:val="28"/>
        </w:rPr>
        <w:t>правовые акты по организации бюджетного процесса в городском округе город Арзамас</w:t>
      </w:r>
      <w:r w:rsidR="00E26E5B">
        <w:rPr>
          <w:sz w:val="28"/>
          <w:szCs w:val="28"/>
        </w:rPr>
        <w:t>.</w:t>
      </w:r>
    </w:p>
    <w:p w:rsidR="00B51E47" w:rsidRPr="00E26E5B" w:rsidRDefault="00B51E47" w:rsidP="00E26E5B">
      <w:pPr>
        <w:spacing w:line="360" w:lineRule="auto"/>
        <w:jc w:val="center"/>
        <w:rPr>
          <w:b/>
          <w:sz w:val="28"/>
          <w:szCs w:val="28"/>
        </w:rPr>
      </w:pPr>
      <w:r w:rsidRPr="00E26E5B">
        <w:rPr>
          <w:b/>
          <w:sz w:val="28"/>
          <w:szCs w:val="28"/>
        </w:rPr>
        <w:t xml:space="preserve">2.7. </w:t>
      </w:r>
      <w:r w:rsidR="00E26E5B" w:rsidRPr="00E26E5B">
        <w:rPr>
          <w:b/>
          <w:sz w:val="28"/>
          <w:szCs w:val="28"/>
        </w:rPr>
        <w:t>Ресурсное обеспечение программы</w:t>
      </w:r>
    </w:p>
    <w:p w:rsidR="00B51E47" w:rsidRPr="00E26E5B" w:rsidRDefault="00B51E47" w:rsidP="00E26E5B">
      <w:pPr>
        <w:spacing w:line="360" w:lineRule="auto"/>
        <w:jc w:val="both"/>
        <w:rPr>
          <w:sz w:val="28"/>
          <w:szCs w:val="28"/>
        </w:rPr>
      </w:pPr>
      <w:r w:rsidRPr="00E26E5B">
        <w:rPr>
          <w:sz w:val="28"/>
          <w:szCs w:val="28"/>
        </w:rPr>
        <w:tab/>
        <w:t xml:space="preserve">Общий объем финансирования программы составляет </w:t>
      </w:r>
      <w:r w:rsidR="004D372B" w:rsidRPr="004D372B">
        <w:rPr>
          <w:sz w:val="28"/>
          <w:szCs w:val="28"/>
        </w:rPr>
        <w:t>364 430,73</w:t>
      </w:r>
      <w:r w:rsidR="00F50C11">
        <w:rPr>
          <w:sz w:val="28"/>
          <w:szCs w:val="28"/>
        </w:rPr>
        <w:t xml:space="preserve"> </w:t>
      </w:r>
      <w:r w:rsidRPr="00E26E5B">
        <w:rPr>
          <w:sz w:val="28"/>
          <w:szCs w:val="28"/>
        </w:rPr>
        <w:t xml:space="preserve">тыс. рублей, в том числе средства местного бюджета </w:t>
      </w:r>
      <w:r w:rsidR="004D372B" w:rsidRPr="004D372B">
        <w:rPr>
          <w:sz w:val="28"/>
          <w:szCs w:val="28"/>
        </w:rPr>
        <w:t>364 430,73</w:t>
      </w:r>
      <w:r w:rsidRPr="00E26E5B">
        <w:rPr>
          <w:sz w:val="28"/>
          <w:szCs w:val="28"/>
        </w:rPr>
        <w:t xml:space="preserve"> тыс. рублей.</w:t>
      </w:r>
    </w:p>
    <w:p w:rsidR="00B51E47" w:rsidRPr="00E26E5B" w:rsidRDefault="00B51E47" w:rsidP="00E26E5B">
      <w:pPr>
        <w:spacing w:line="360" w:lineRule="auto"/>
        <w:jc w:val="both"/>
        <w:rPr>
          <w:sz w:val="28"/>
          <w:szCs w:val="28"/>
        </w:rPr>
      </w:pPr>
      <w:r w:rsidRPr="00E26E5B">
        <w:rPr>
          <w:sz w:val="28"/>
          <w:szCs w:val="28"/>
        </w:rPr>
        <w:tab/>
        <w:t>Объемы финансирования по программе будут ежегодно уточняться исходя из возможностей бюджета городского округа город Арзамас на соответствующий период.</w:t>
      </w:r>
    </w:p>
    <w:p w:rsidR="00B51E47" w:rsidRPr="00E26E5B" w:rsidRDefault="00B51E47" w:rsidP="00E26E5B">
      <w:pPr>
        <w:spacing w:line="360" w:lineRule="auto"/>
        <w:jc w:val="both"/>
        <w:rPr>
          <w:sz w:val="28"/>
          <w:szCs w:val="28"/>
        </w:rPr>
      </w:pPr>
      <w:r w:rsidRPr="00E26E5B">
        <w:rPr>
          <w:sz w:val="28"/>
          <w:szCs w:val="28"/>
        </w:rPr>
        <w:tab/>
        <w:t>Ресурсное обеспечение программы представлено в приложении 3 к программе.</w:t>
      </w:r>
    </w:p>
    <w:p w:rsidR="00B51E47" w:rsidRDefault="00B51E47" w:rsidP="00E26E5B">
      <w:pPr>
        <w:spacing w:line="360" w:lineRule="auto"/>
        <w:jc w:val="center"/>
        <w:rPr>
          <w:b/>
          <w:sz w:val="28"/>
          <w:szCs w:val="28"/>
        </w:rPr>
      </w:pPr>
      <w:r w:rsidRPr="00E26E5B">
        <w:rPr>
          <w:b/>
          <w:sz w:val="28"/>
          <w:szCs w:val="28"/>
        </w:rPr>
        <w:lastRenderedPageBreak/>
        <w:t>2.8. Анализ р</w:t>
      </w:r>
      <w:r w:rsidR="00E26E5B" w:rsidRPr="00E26E5B">
        <w:rPr>
          <w:b/>
          <w:sz w:val="28"/>
          <w:szCs w:val="28"/>
        </w:rPr>
        <w:t>исков реализации программы</w:t>
      </w:r>
    </w:p>
    <w:p w:rsidR="00F50C11" w:rsidRPr="00E26E5B" w:rsidRDefault="00F50C11" w:rsidP="00E26E5B">
      <w:pPr>
        <w:spacing w:line="360" w:lineRule="auto"/>
        <w:jc w:val="center"/>
        <w:rPr>
          <w:b/>
          <w:sz w:val="28"/>
          <w:szCs w:val="28"/>
        </w:rPr>
      </w:pPr>
    </w:p>
    <w:p w:rsidR="00B51E47" w:rsidRPr="00E26E5B" w:rsidRDefault="00B51E47" w:rsidP="00E26E5B">
      <w:pPr>
        <w:spacing w:line="360" w:lineRule="auto"/>
        <w:jc w:val="both"/>
        <w:rPr>
          <w:sz w:val="28"/>
          <w:szCs w:val="28"/>
        </w:rPr>
      </w:pPr>
      <w:r w:rsidRPr="00E26E5B">
        <w:rPr>
          <w:sz w:val="28"/>
          <w:szCs w:val="28"/>
        </w:rPr>
        <w:tab/>
        <w:t>Основными рисками реализации программы, которыми может управлять департамент финансов города Арзамаса, обеспечивая снижение вероятности их появления, являются:</w:t>
      </w:r>
    </w:p>
    <w:p w:rsidR="00B51E47" w:rsidRPr="00E26E5B" w:rsidRDefault="00B51E47" w:rsidP="00E26E5B">
      <w:pPr>
        <w:spacing w:line="360" w:lineRule="auto"/>
        <w:jc w:val="both"/>
        <w:rPr>
          <w:sz w:val="28"/>
          <w:szCs w:val="28"/>
        </w:rPr>
      </w:pPr>
      <w:r w:rsidRPr="00E26E5B">
        <w:rPr>
          <w:sz w:val="28"/>
          <w:szCs w:val="28"/>
        </w:rPr>
        <w:tab/>
        <w:t>1. Финансовые риски, которые связаны с финансированием программы в неполном объеме за счет средств бюджета. Указанные риски могут возникнуть по причине значительной продолжительности программы, а также зависимости ее успешной реализации от эффективного управления в целом бюджетным процессом. Их снижению будет способствовать своевременная корректировка объемов финансирования основных мероприятий программы.</w:t>
      </w:r>
    </w:p>
    <w:p w:rsidR="00B51E47" w:rsidRPr="00E26E5B" w:rsidRDefault="00B51E47" w:rsidP="00E26E5B">
      <w:pPr>
        <w:spacing w:line="360" w:lineRule="auto"/>
        <w:jc w:val="both"/>
        <w:rPr>
          <w:sz w:val="28"/>
          <w:szCs w:val="28"/>
        </w:rPr>
      </w:pPr>
      <w:r w:rsidRPr="00E26E5B">
        <w:rPr>
          <w:sz w:val="28"/>
          <w:szCs w:val="28"/>
        </w:rPr>
        <w:tab/>
        <w:t>2. Изменения норм федерального законодательства и законодательства Нижегородской области, влекущие необходимость корректировки отдельных задач программы и внесение изменений в план мероприятий по реализации программы.</w:t>
      </w:r>
    </w:p>
    <w:p w:rsidR="00B51E47" w:rsidRPr="00E26E5B" w:rsidRDefault="00B51E47" w:rsidP="00E26E5B">
      <w:pPr>
        <w:spacing w:line="360" w:lineRule="auto"/>
        <w:jc w:val="both"/>
        <w:rPr>
          <w:sz w:val="28"/>
          <w:szCs w:val="28"/>
        </w:rPr>
      </w:pPr>
      <w:r w:rsidRPr="00E26E5B">
        <w:rPr>
          <w:sz w:val="28"/>
          <w:szCs w:val="28"/>
        </w:rPr>
        <w:tab/>
        <w:t>В целях снижения негативного влияния данных факторов департаментом финансов города Арзамаса будет осуществляться постоянный мониторинг норм федерального и областного законодательства и своевременная корректировка системы программных мероприятий программы.</w:t>
      </w:r>
    </w:p>
    <w:p w:rsidR="00B51E47" w:rsidRPr="00E26E5B" w:rsidRDefault="00B51E47" w:rsidP="00E26E5B">
      <w:pPr>
        <w:spacing w:line="360" w:lineRule="auto"/>
        <w:jc w:val="both"/>
        <w:rPr>
          <w:sz w:val="28"/>
          <w:szCs w:val="28"/>
        </w:rPr>
      </w:pPr>
      <w:r w:rsidRPr="00E26E5B">
        <w:rPr>
          <w:sz w:val="28"/>
          <w:szCs w:val="28"/>
        </w:rPr>
        <w:tab/>
        <w:t>Реализации программы также могут угрожать риски, которыми сложно или невозможно управлять в рамках реализации 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а также снижению доходов бюджета. При этом могут также возникнуть риски, связанные с удорожанием обслуживания долговых обязательств, осуществлением заимствований на менее выгодных для бюджета условиях.</w:t>
      </w:r>
    </w:p>
    <w:p w:rsidR="00B51E47" w:rsidRPr="00E26E5B" w:rsidRDefault="00B51E47" w:rsidP="00E26E5B">
      <w:pPr>
        <w:spacing w:line="360" w:lineRule="auto"/>
        <w:jc w:val="center"/>
        <w:rPr>
          <w:b/>
          <w:sz w:val="28"/>
          <w:szCs w:val="28"/>
        </w:rPr>
      </w:pPr>
      <w:r w:rsidRPr="00E26E5B">
        <w:rPr>
          <w:b/>
          <w:sz w:val="28"/>
          <w:szCs w:val="28"/>
        </w:rPr>
        <w:t>3. Оценка планируемой эффективности программы</w:t>
      </w:r>
    </w:p>
    <w:p w:rsidR="00B51E47" w:rsidRPr="00E26E5B" w:rsidRDefault="00B51E47" w:rsidP="00E26E5B">
      <w:pPr>
        <w:spacing w:line="360" w:lineRule="auto"/>
        <w:jc w:val="both"/>
        <w:rPr>
          <w:sz w:val="28"/>
          <w:szCs w:val="28"/>
        </w:rPr>
      </w:pPr>
      <w:r w:rsidRPr="00E26E5B">
        <w:rPr>
          <w:sz w:val="28"/>
          <w:szCs w:val="28"/>
        </w:rPr>
        <w:tab/>
        <w:t>В результате реализации мероприятий программы ожидается достижение следующих результатов:</w:t>
      </w:r>
    </w:p>
    <w:p w:rsidR="00B51E47" w:rsidRPr="00E26E5B" w:rsidRDefault="00B51E47" w:rsidP="00E26E5B">
      <w:pPr>
        <w:spacing w:line="360" w:lineRule="auto"/>
        <w:jc w:val="both"/>
        <w:rPr>
          <w:sz w:val="28"/>
          <w:szCs w:val="28"/>
        </w:rPr>
      </w:pPr>
      <w:r w:rsidRPr="00E26E5B">
        <w:rPr>
          <w:sz w:val="28"/>
          <w:szCs w:val="28"/>
        </w:rPr>
        <w:lastRenderedPageBreak/>
        <w:tab/>
        <w:t>- качественное и своевременное планирование бюджета на очередной финансовый год</w:t>
      </w:r>
      <w:r w:rsidR="004D372B">
        <w:rPr>
          <w:sz w:val="28"/>
          <w:szCs w:val="28"/>
        </w:rPr>
        <w:t xml:space="preserve"> и на плановый период</w:t>
      </w:r>
      <w:r w:rsidRPr="00E26E5B">
        <w:rPr>
          <w:sz w:val="28"/>
          <w:szCs w:val="28"/>
        </w:rPr>
        <w:t>, обеспечение долгосрочной сбалансированности бюджета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 эффективная организация и комплексный подход к кассовому исполнению бюджета, отсутствие просроченной кредиторской задолженности бюджета;</w:t>
      </w:r>
    </w:p>
    <w:p w:rsidR="00B51E47" w:rsidRPr="00E26E5B" w:rsidRDefault="00B51E47" w:rsidP="00E26E5B">
      <w:pPr>
        <w:spacing w:line="360" w:lineRule="auto"/>
        <w:jc w:val="both"/>
        <w:rPr>
          <w:sz w:val="28"/>
          <w:szCs w:val="28"/>
        </w:rPr>
      </w:pPr>
      <w:r w:rsidRPr="00E26E5B">
        <w:rPr>
          <w:sz w:val="28"/>
          <w:szCs w:val="28"/>
        </w:rPr>
        <w:tab/>
        <w:t>- поддерживание уровня муниципального долга городского округа город Арзамас на экономически безопасном уровне, оптимизация и своевременное исполнение долговых обязательств;</w:t>
      </w:r>
    </w:p>
    <w:p w:rsidR="00B51E47" w:rsidRPr="00E26E5B" w:rsidRDefault="00B51E47" w:rsidP="00E26E5B">
      <w:pPr>
        <w:spacing w:line="360" w:lineRule="auto"/>
        <w:jc w:val="both"/>
        <w:rPr>
          <w:sz w:val="28"/>
          <w:szCs w:val="28"/>
        </w:rPr>
      </w:pPr>
      <w:r w:rsidRPr="00E26E5B">
        <w:rPr>
          <w:sz w:val="28"/>
          <w:szCs w:val="28"/>
        </w:rPr>
        <w:tab/>
        <w:t>- формирование бюджета городского округа город Арзамас на основе программно-целевого подхода;</w:t>
      </w:r>
    </w:p>
    <w:p w:rsidR="00B51E47" w:rsidRPr="00E26E5B" w:rsidRDefault="00B51E47" w:rsidP="00E26E5B">
      <w:pPr>
        <w:spacing w:line="360" w:lineRule="auto"/>
        <w:jc w:val="both"/>
        <w:rPr>
          <w:sz w:val="28"/>
          <w:szCs w:val="28"/>
        </w:rPr>
      </w:pPr>
      <w:r w:rsidRPr="00E26E5B">
        <w:rPr>
          <w:sz w:val="28"/>
          <w:szCs w:val="28"/>
        </w:rPr>
        <w:tab/>
        <w:t>- формирование долгосрочной бюджетной стратегии, определяющей основные параметры бюджета, а также устанавливающей предельные расходы бюджета городского округа город Арзамас на реализацию муниципальных программ городского округа город Арзамас;</w:t>
      </w:r>
    </w:p>
    <w:p w:rsidR="00B51E47" w:rsidRPr="00E26E5B" w:rsidRDefault="00B51E47" w:rsidP="00E26E5B">
      <w:pPr>
        <w:spacing w:line="360" w:lineRule="auto"/>
        <w:jc w:val="both"/>
        <w:rPr>
          <w:sz w:val="28"/>
          <w:szCs w:val="28"/>
        </w:rPr>
      </w:pPr>
      <w:r w:rsidRPr="00E26E5B">
        <w:rPr>
          <w:sz w:val="28"/>
          <w:szCs w:val="28"/>
        </w:rPr>
        <w:tab/>
        <w:t>- эффективное использование бюджетных расходов в рамках формирования и исполнения бюджета городского округа город Арзамас в программном формате с учетом планируемых результатов по муниципальным программам.</w:t>
      </w:r>
    </w:p>
    <w:p w:rsidR="00B51E47" w:rsidRPr="00FB58F9" w:rsidRDefault="00B51E47" w:rsidP="00B51E47">
      <w:pPr>
        <w:autoSpaceDE w:val="0"/>
        <w:autoSpaceDN w:val="0"/>
        <w:adjustRightInd w:val="0"/>
        <w:outlineLvl w:val="0"/>
        <w:rPr>
          <w:color w:val="FFFFFF"/>
          <w:sz w:val="20"/>
          <w:szCs w:val="20"/>
        </w:rPr>
        <w:sectPr w:rsidR="00B51E47" w:rsidRPr="00FB58F9" w:rsidSect="004E1A13">
          <w:footerReference w:type="default" r:id="rId10"/>
          <w:pgSz w:w="11906" w:h="16838"/>
          <w:pgMar w:top="709" w:right="851" w:bottom="1134" w:left="1418" w:header="709" w:footer="709" w:gutter="0"/>
          <w:cols w:space="708"/>
          <w:titlePg/>
          <w:docGrid w:linePitch="360"/>
        </w:sectPr>
      </w:pPr>
    </w:p>
    <w:p w:rsidR="00B51E47" w:rsidRPr="0096342A" w:rsidRDefault="00B51E47" w:rsidP="00B51E47">
      <w:pPr>
        <w:ind w:left="9540"/>
        <w:jc w:val="right"/>
        <w:rPr>
          <w:sz w:val="26"/>
          <w:szCs w:val="26"/>
        </w:rPr>
      </w:pPr>
    </w:p>
    <w:p w:rsidR="00B51E47" w:rsidRPr="00E26E5B" w:rsidRDefault="00B51E47" w:rsidP="00B51E47">
      <w:pPr>
        <w:ind w:left="9540"/>
        <w:jc w:val="right"/>
        <w:rPr>
          <w:sz w:val="28"/>
          <w:szCs w:val="28"/>
        </w:rPr>
      </w:pPr>
      <w:r w:rsidRPr="00E26E5B">
        <w:rPr>
          <w:sz w:val="28"/>
          <w:szCs w:val="28"/>
        </w:rPr>
        <w:t>Приложение 1</w:t>
      </w:r>
    </w:p>
    <w:p w:rsidR="00B51E47" w:rsidRPr="00E26E5B" w:rsidRDefault="00B51E47" w:rsidP="00B51E47">
      <w:pPr>
        <w:autoSpaceDE w:val="0"/>
        <w:autoSpaceDN w:val="0"/>
        <w:adjustRightInd w:val="0"/>
        <w:jc w:val="right"/>
        <w:rPr>
          <w:sz w:val="28"/>
          <w:szCs w:val="28"/>
        </w:rPr>
      </w:pPr>
      <w:r w:rsidRPr="00E26E5B">
        <w:rPr>
          <w:sz w:val="28"/>
          <w:szCs w:val="28"/>
        </w:rPr>
        <w:t xml:space="preserve">к муниципальной программе «Управление </w:t>
      </w:r>
      <w:proofErr w:type="gramStart"/>
      <w:r w:rsidRPr="00E26E5B">
        <w:rPr>
          <w:sz w:val="28"/>
          <w:szCs w:val="28"/>
        </w:rPr>
        <w:t>муниципальными</w:t>
      </w:r>
      <w:proofErr w:type="gramEnd"/>
    </w:p>
    <w:p w:rsidR="004D372B" w:rsidRDefault="00B51E47" w:rsidP="00B51E47">
      <w:pPr>
        <w:autoSpaceDE w:val="0"/>
        <w:autoSpaceDN w:val="0"/>
        <w:adjustRightInd w:val="0"/>
        <w:jc w:val="right"/>
        <w:rPr>
          <w:sz w:val="28"/>
          <w:szCs w:val="28"/>
        </w:rPr>
      </w:pPr>
      <w:r w:rsidRPr="00E26E5B">
        <w:rPr>
          <w:sz w:val="28"/>
          <w:szCs w:val="28"/>
        </w:rPr>
        <w:t>финансами и муниципальным долгом</w:t>
      </w:r>
    </w:p>
    <w:p w:rsidR="00B51E47" w:rsidRDefault="004D372B" w:rsidP="004D372B">
      <w:pPr>
        <w:autoSpaceDE w:val="0"/>
        <w:autoSpaceDN w:val="0"/>
        <w:adjustRightInd w:val="0"/>
        <w:jc w:val="right"/>
        <w:rPr>
          <w:sz w:val="28"/>
          <w:szCs w:val="28"/>
        </w:rPr>
      </w:pPr>
      <w:r>
        <w:rPr>
          <w:sz w:val="28"/>
          <w:szCs w:val="28"/>
        </w:rPr>
        <w:t xml:space="preserve"> городского округа город </w:t>
      </w:r>
      <w:r w:rsidR="00B51E47" w:rsidRPr="00E26E5B">
        <w:rPr>
          <w:sz w:val="28"/>
          <w:szCs w:val="28"/>
        </w:rPr>
        <w:t xml:space="preserve">Арзамас» </w:t>
      </w:r>
    </w:p>
    <w:p w:rsidR="00E26E5B" w:rsidRDefault="00E26E5B" w:rsidP="00B51E47">
      <w:pPr>
        <w:autoSpaceDE w:val="0"/>
        <w:autoSpaceDN w:val="0"/>
        <w:adjustRightInd w:val="0"/>
        <w:jc w:val="right"/>
        <w:rPr>
          <w:sz w:val="28"/>
          <w:szCs w:val="28"/>
        </w:rPr>
      </w:pPr>
    </w:p>
    <w:p w:rsidR="00E26E5B" w:rsidRPr="00E26E5B" w:rsidRDefault="00E26E5B" w:rsidP="00B51E47">
      <w:pPr>
        <w:autoSpaceDE w:val="0"/>
        <w:autoSpaceDN w:val="0"/>
        <w:adjustRightInd w:val="0"/>
        <w:jc w:val="right"/>
        <w:rPr>
          <w:sz w:val="28"/>
          <w:szCs w:val="28"/>
        </w:rPr>
      </w:pPr>
    </w:p>
    <w:p w:rsidR="00B51E47" w:rsidRPr="00E26E5B" w:rsidRDefault="00B51E47" w:rsidP="00B51E47">
      <w:pPr>
        <w:jc w:val="center"/>
        <w:rPr>
          <w:b/>
          <w:sz w:val="28"/>
          <w:szCs w:val="28"/>
        </w:rPr>
      </w:pPr>
      <w:r w:rsidRPr="00E26E5B">
        <w:rPr>
          <w:b/>
          <w:sz w:val="28"/>
          <w:szCs w:val="28"/>
        </w:rPr>
        <w:t>Перечень основных мероприятий муниципальной программы</w:t>
      </w:r>
    </w:p>
    <w:p w:rsidR="00B51E47" w:rsidRPr="00E26E5B" w:rsidRDefault="00B51E47" w:rsidP="00B51E47">
      <w:pPr>
        <w:jc w:val="center"/>
        <w:rPr>
          <w:b/>
          <w:sz w:val="28"/>
          <w:szCs w:val="28"/>
        </w:rPr>
      </w:pPr>
      <w:r w:rsidRPr="00E26E5B">
        <w:rPr>
          <w:b/>
          <w:sz w:val="28"/>
          <w:szCs w:val="28"/>
        </w:rPr>
        <w:t>«Управление муниципальными финансами и муниципальным долгом городского округа город Арзамас</w:t>
      </w:r>
      <w:r w:rsidR="00E26E5B" w:rsidRPr="00E26E5B">
        <w:rPr>
          <w:b/>
          <w:sz w:val="28"/>
          <w:szCs w:val="28"/>
        </w:rPr>
        <w:t>»</w:t>
      </w:r>
    </w:p>
    <w:p w:rsidR="00B51E47" w:rsidRPr="00E26E5B" w:rsidRDefault="00B51E47" w:rsidP="00B51E47">
      <w:pPr>
        <w:autoSpaceDE w:val="0"/>
        <w:autoSpaceDN w:val="0"/>
        <w:adjustRightInd w:val="0"/>
        <w:ind w:firstLine="540"/>
        <w:jc w:val="both"/>
        <w:outlineLvl w:val="0"/>
        <w:rPr>
          <w:b/>
          <w:bCs/>
          <w:sz w:val="28"/>
          <w:szCs w:val="28"/>
        </w:rPr>
      </w:pPr>
    </w:p>
    <w:p w:rsidR="00B51E47" w:rsidRPr="0096342A" w:rsidRDefault="00B51E47" w:rsidP="00B51E47">
      <w:pPr>
        <w:jc w:val="right"/>
        <w:rPr>
          <w:b/>
          <w:sz w:val="26"/>
          <w:szCs w:val="26"/>
        </w:rPr>
      </w:pPr>
    </w:p>
    <w:tbl>
      <w:tblPr>
        <w:tblW w:w="21403"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993"/>
        <w:gridCol w:w="1275"/>
        <w:gridCol w:w="1560"/>
        <w:gridCol w:w="1134"/>
        <w:gridCol w:w="1134"/>
        <w:gridCol w:w="1275"/>
        <w:gridCol w:w="1276"/>
        <w:gridCol w:w="1134"/>
        <w:gridCol w:w="992"/>
        <w:gridCol w:w="1276"/>
        <w:gridCol w:w="5385"/>
      </w:tblGrid>
      <w:tr w:rsidR="00B50694" w:rsidRPr="0096342A" w:rsidTr="00B50694">
        <w:trPr>
          <w:gridAfter w:val="1"/>
          <w:wAfter w:w="5385" w:type="dxa"/>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B50694" w:rsidRPr="00E26E5B" w:rsidRDefault="00B50694" w:rsidP="00297BA3">
            <w:pPr>
              <w:autoSpaceDE w:val="0"/>
              <w:autoSpaceDN w:val="0"/>
              <w:adjustRightInd w:val="0"/>
              <w:rPr>
                <w:bC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50694" w:rsidRPr="00E26E5B" w:rsidRDefault="00B50694" w:rsidP="00297BA3">
            <w:pPr>
              <w:autoSpaceDE w:val="0"/>
              <w:autoSpaceDN w:val="0"/>
              <w:adjustRightInd w:val="0"/>
              <w:jc w:val="center"/>
              <w:rPr>
                <w:bCs/>
              </w:rPr>
            </w:pPr>
            <w:r w:rsidRPr="00E26E5B">
              <w:rPr>
                <w:bCs/>
              </w:rPr>
              <w:t>Категория расходов</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50694" w:rsidRPr="00E26E5B" w:rsidRDefault="00B50694" w:rsidP="00B50694">
            <w:pPr>
              <w:autoSpaceDE w:val="0"/>
              <w:autoSpaceDN w:val="0"/>
              <w:adjustRightInd w:val="0"/>
              <w:ind w:left="-62" w:right="-62"/>
              <w:jc w:val="center"/>
              <w:rPr>
                <w:bCs/>
              </w:rPr>
            </w:pPr>
            <w:r w:rsidRPr="00E26E5B">
              <w:rPr>
                <w:bCs/>
              </w:rPr>
              <w:t>Сроки выполнения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B50694" w:rsidRPr="00E26E5B" w:rsidRDefault="00B50694" w:rsidP="00297BA3">
            <w:pPr>
              <w:autoSpaceDE w:val="0"/>
              <w:autoSpaceDN w:val="0"/>
              <w:adjustRightInd w:val="0"/>
              <w:jc w:val="center"/>
              <w:rPr>
                <w:bCs/>
              </w:rPr>
            </w:pPr>
            <w:r w:rsidRPr="005646B7">
              <w:rPr>
                <w:bCs/>
              </w:rPr>
              <w:t>Муниципальный заказчик</w:t>
            </w:r>
            <w:r>
              <w:rPr>
                <w:bCs/>
              </w:rPr>
              <w:t>, р</w:t>
            </w:r>
            <w:r w:rsidRPr="0045393B">
              <w:rPr>
                <w:bCs/>
              </w:rPr>
              <w:t>азработчик-координатор</w:t>
            </w:r>
            <w:r>
              <w:rPr>
                <w:bCs/>
              </w:rPr>
              <w:t>, соисполнители</w:t>
            </w:r>
          </w:p>
        </w:tc>
        <w:tc>
          <w:tcPr>
            <w:tcW w:w="8221" w:type="dxa"/>
            <w:gridSpan w:val="7"/>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Объем финансирования (по годам) за счет местного бюджета, тыс. руб.</w:t>
            </w:r>
          </w:p>
        </w:tc>
      </w:tr>
      <w:tr w:rsidR="003E3EA8" w:rsidRPr="0096342A" w:rsidTr="003E3EA8">
        <w:trPr>
          <w:gridAfter w:val="1"/>
          <w:wAfter w:w="5385" w:type="dxa"/>
        </w:trPr>
        <w:tc>
          <w:tcPr>
            <w:tcW w:w="3969" w:type="dxa"/>
            <w:vMerge/>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ind w:firstLine="540"/>
              <w:jc w:val="both"/>
              <w:outlineLvl w:val="0"/>
              <w:rPr>
                <w:bCs/>
              </w:rPr>
            </w:pPr>
          </w:p>
        </w:tc>
        <w:tc>
          <w:tcPr>
            <w:tcW w:w="993" w:type="dxa"/>
            <w:vMerge/>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ind w:firstLine="540"/>
              <w:jc w:val="both"/>
              <w:outlineLvl w:val="0"/>
              <w:rPr>
                <w:bCs/>
              </w:rPr>
            </w:pPr>
          </w:p>
        </w:tc>
        <w:tc>
          <w:tcPr>
            <w:tcW w:w="1275" w:type="dxa"/>
            <w:vMerge/>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ind w:firstLine="540"/>
              <w:jc w:val="both"/>
              <w:outlineLvl w:val="0"/>
              <w:rPr>
                <w:bCs/>
              </w:rPr>
            </w:pPr>
          </w:p>
        </w:tc>
        <w:tc>
          <w:tcPr>
            <w:tcW w:w="1560" w:type="dxa"/>
            <w:vMerge/>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ind w:firstLine="540"/>
              <w:jc w:val="both"/>
              <w:outlineLvl w:val="0"/>
              <w:rPr>
                <w:bCs/>
              </w:rPr>
            </w:pP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2018</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2019</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2020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2021</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2022</w:t>
            </w:r>
          </w:p>
        </w:tc>
        <w:tc>
          <w:tcPr>
            <w:tcW w:w="992" w:type="dxa"/>
            <w:tcBorders>
              <w:top w:val="single" w:sz="4" w:space="0" w:color="auto"/>
              <w:left w:val="single" w:sz="4" w:space="0" w:color="auto"/>
              <w:bottom w:val="single" w:sz="4" w:space="0" w:color="auto"/>
              <w:right w:val="single" w:sz="4" w:space="0" w:color="auto"/>
            </w:tcBorders>
          </w:tcPr>
          <w:p w:rsidR="00B50694" w:rsidRPr="00E26E5B" w:rsidRDefault="0043318A" w:rsidP="00297BA3">
            <w:pPr>
              <w:autoSpaceDE w:val="0"/>
              <w:autoSpaceDN w:val="0"/>
              <w:adjustRightInd w:val="0"/>
              <w:jc w:val="center"/>
              <w:rPr>
                <w:bCs/>
              </w:rPr>
            </w:pPr>
            <w:r>
              <w:rPr>
                <w:bCs/>
              </w:rPr>
              <w:t>2023</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Всего</w:t>
            </w:r>
          </w:p>
        </w:tc>
      </w:tr>
      <w:tr w:rsidR="003E3EA8" w:rsidRPr="0096342A" w:rsidTr="003E3EA8">
        <w:tc>
          <w:tcPr>
            <w:tcW w:w="7797" w:type="dxa"/>
            <w:gridSpan w:val="4"/>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outlineLvl w:val="0"/>
              <w:rPr>
                <w:bCs/>
              </w:rPr>
            </w:pPr>
            <w:r w:rsidRPr="00E26E5B">
              <w:rPr>
                <w:bCs/>
              </w:rPr>
              <w:t xml:space="preserve">Программа «Управление муниципальными финансами и муниципальным долгом городского округа город Арзамас» </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52 562,24</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49 056,89</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73 572,70</w:t>
            </w:r>
          </w:p>
        </w:tc>
        <w:tc>
          <w:tcPr>
            <w:tcW w:w="1276" w:type="dxa"/>
            <w:tcBorders>
              <w:top w:val="single" w:sz="4" w:space="0" w:color="auto"/>
              <w:left w:val="single" w:sz="4" w:space="0" w:color="auto"/>
              <w:bottom w:val="single" w:sz="4" w:space="0" w:color="auto"/>
              <w:right w:val="single" w:sz="4" w:space="0" w:color="auto"/>
            </w:tcBorders>
          </w:tcPr>
          <w:p w:rsidR="00B50694" w:rsidRPr="00F50C11" w:rsidRDefault="00B50694" w:rsidP="00297BA3">
            <w:pPr>
              <w:jc w:val="center"/>
              <w:rPr>
                <w:bCs/>
              </w:rPr>
            </w:pPr>
            <w:r>
              <w:rPr>
                <w:bCs/>
              </w:rPr>
              <w:t>67 465,70</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jc w:val="center"/>
              <w:rPr>
                <w:bCs/>
              </w:rPr>
            </w:pPr>
            <w:r>
              <w:rPr>
                <w:bCs/>
              </w:rPr>
              <w:t>66 840,70</w:t>
            </w:r>
          </w:p>
        </w:tc>
        <w:tc>
          <w:tcPr>
            <w:tcW w:w="992" w:type="dxa"/>
            <w:tcBorders>
              <w:top w:val="single" w:sz="4" w:space="0" w:color="auto"/>
              <w:left w:val="single" w:sz="4" w:space="0" w:color="auto"/>
              <w:bottom w:val="single" w:sz="4" w:space="0" w:color="auto"/>
              <w:right w:val="single" w:sz="4" w:space="0" w:color="auto"/>
            </w:tcBorders>
          </w:tcPr>
          <w:p w:rsidR="00B50694" w:rsidRDefault="00B32756" w:rsidP="00B32756">
            <w:pPr>
              <w:ind w:left="-62" w:right="-62"/>
              <w:jc w:val="center"/>
              <w:rPr>
                <w:bCs/>
              </w:rPr>
            </w:pPr>
            <w:r>
              <w:rPr>
                <w:bCs/>
              </w:rPr>
              <w:t>66 840,70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32756" w:rsidP="00297BA3">
            <w:pPr>
              <w:jc w:val="center"/>
              <w:rPr>
                <w:bCs/>
              </w:rPr>
            </w:pPr>
            <w:r w:rsidRPr="00B32756">
              <w:rPr>
                <w:bCs/>
              </w:rPr>
              <w:t>364 430,73</w:t>
            </w:r>
          </w:p>
        </w:tc>
        <w:tc>
          <w:tcPr>
            <w:tcW w:w="5385" w:type="dxa"/>
          </w:tcPr>
          <w:p w:rsidR="00B50694" w:rsidRPr="00E26E5B" w:rsidRDefault="00B50694" w:rsidP="00297BA3">
            <w:pPr>
              <w:jc w:val="center"/>
              <w:rPr>
                <w:bCs/>
              </w:rPr>
            </w:pPr>
          </w:p>
        </w:tc>
      </w:tr>
      <w:tr w:rsidR="003E3EA8" w:rsidRPr="0096342A" w:rsidTr="003E3EA8">
        <w:tc>
          <w:tcPr>
            <w:tcW w:w="7797" w:type="dxa"/>
            <w:gridSpan w:val="4"/>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outlineLvl w:val="1"/>
              <w:rPr>
                <w:bCs/>
              </w:rPr>
            </w:pPr>
            <w:r w:rsidRPr="00E26E5B">
              <w:rPr>
                <w:bCs/>
              </w:rPr>
              <w:t>Задача 1 «Своевременное и качественное планирование бюджета городского округа город Арзамас»</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4 273,14</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3E3EA8" w:rsidP="003E3EA8">
            <w:pPr>
              <w:autoSpaceDE w:val="0"/>
              <w:autoSpaceDN w:val="0"/>
              <w:adjustRightInd w:val="0"/>
              <w:jc w:val="center"/>
              <w:rPr>
                <w:bCs/>
              </w:rPr>
            </w:pPr>
            <w:r>
              <w:rPr>
                <w:bCs/>
              </w:rPr>
              <w:t>4 026,99</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03183E" w:rsidP="00297BA3">
            <w:pPr>
              <w:autoSpaceDE w:val="0"/>
              <w:autoSpaceDN w:val="0"/>
              <w:adjustRightInd w:val="0"/>
              <w:jc w:val="center"/>
              <w:rPr>
                <w:bCs/>
              </w:rPr>
            </w:pPr>
            <w:r>
              <w:rPr>
                <w:bCs/>
              </w:rPr>
              <w:t>3 274,20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15 362,40</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15 362,40</w:t>
            </w:r>
          </w:p>
        </w:tc>
        <w:tc>
          <w:tcPr>
            <w:tcW w:w="992" w:type="dxa"/>
            <w:tcBorders>
              <w:top w:val="single" w:sz="4" w:space="0" w:color="auto"/>
              <w:left w:val="single" w:sz="4" w:space="0" w:color="auto"/>
              <w:bottom w:val="single" w:sz="4" w:space="0" w:color="auto"/>
              <w:right w:val="single" w:sz="4" w:space="0" w:color="auto"/>
            </w:tcBorders>
          </w:tcPr>
          <w:p w:rsidR="00B50694" w:rsidRDefault="00CA3FB3" w:rsidP="00CA3FB3">
            <w:pPr>
              <w:autoSpaceDE w:val="0"/>
              <w:autoSpaceDN w:val="0"/>
              <w:adjustRightInd w:val="0"/>
              <w:ind w:left="-62" w:right="-62"/>
              <w:jc w:val="center"/>
              <w:rPr>
                <w:bCs/>
              </w:rPr>
            </w:pPr>
            <w:r>
              <w:rPr>
                <w:bCs/>
              </w:rPr>
              <w:t>15 362,40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CA3FB3" w:rsidP="00297BA3">
            <w:pPr>
              <w:autoSpaceDE w:val="0"/>
              <w:autoSpaceDN w:val="0"/>
              <w:adjustRightInd w:val="0"/>
              <w:jc w:val="center"/>
              <w:rPr>
                <w:bCs/>
              </w:rPr>
            </w:pPr>
            <w:r>
              <w:rPr>
                <w:bCs/>
              </w:rPr>
              <w:t>57 661,53</w:t>
            </w:r>
          </w:p>
        </w:tc>
        <w:tc>
          <w:tcPr>
            <w:tcW w:w="5385" w:type="dxa"/>
          </w:tcPr>
          <w:p w:rsidR="00B50694" w:rsidRPr="00E26E5B" w:rsidRDefault="00B50694" w:rsidP="00297BA3">
            <w:pPr>
              <w:autoSpaceDE w:val="0"/>
              <w:autoSpaceDN w:val="0"/>
              <w:adjustRightInd w:val="0"/>
              <w:jc w:val="center"/>
              <w:rPr>
                <w:bCs/>
              </w:rPr>
            </w:pP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r w:rsidRPr="00E26E5B">
              <w:rPr>
                <w:bCs/>
              </w:rPr>
              <w:t>Основное мероприятие 1.1 «Совершенствование нормативного правового регулирования и методологического обеспечения бюджетного процесса в городском округе город Арзамас»</w:t>
            </w:r>
          </w:p>
        </w:tc>
        <w:tc>
          <w:tcPr>
            <w:tcW w:w="993"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t>Прочие расходы</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B50694">
            <w:pPr>
              <w:autoSpaceDE w:val="0"/>
              <w:autoSpaceDN w:val="0"/>
              <w:adjustRightInd w:val="0"/>
              <w:jc w:val="both"/>
              <w:rPr>
                <w:bCs/>
              </w:rPr>
            </w:pPr>
            <w:r>
              <w:rPr>
                <w:bCs/>
              </w:rPr>
              <w:t>2018 - 2023</w:t>
            </w:r>
            <w:r w:rsidRPr="00E26E5B">
              <w:rPr>
                <w:bC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t>Департамент финансов города Арзамаса</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tcPr>
          <w:p w:rsidR="00B50694" w:rsidRPr="00E26E5B" w:rsidRDefault="00940F7C"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r w:rsidRPr="00E26E5B">
              <w:rPr>
                <w:bCs/>
              </w:rPr>
              <w:t xml:space="preserve">Основное мероприятие 1.2 </w:t>
            </w:r>
            <w:r w:rsidRPr="00762285">
              <w:rPr>
                <w:bCs/>
              </w:rPr>
              <w:t xml:space="preserve">«Формирование бюджета городского округа город Арзамас на очередной </w:t>
            </w:r>
            <w:r w:rsidRPr="00762285">
              <w:rPr>
                <w:bCs/>
              </w:rPr>
              <w:lastRenderedPageBreak/>
              <w:t xml:space="preserve">финансовый год и на плановый </w:t>
            </w:r>
            <w:r>
              <w:rPr>
                <w:bCs/>
              </w:rPr>
              <w:t>период</w:t>
            </w:r>
            <w:r w:rsidRPr="00762285">
              <w:rPr>
                <w:bCs/>
              </w:rPr>
              <w:t>»</w:t>
            </w:r>
          </w:p>
        </w:tc>
        <w:tc>
          <w:tcPr>
            <w:tcW w:w="993"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lastRenderedPageBreak/>
              <w:t>Прочие расходы</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B50694">
            <w:pPr>
              <w:autoSpaceDE w:val="0"/>
              <w:autoSpaceDN w:val="0"/>
              <w:adjustRightInd w:val="0"/>
              <w:jc w:val="both"/>
              <w:rPr>
                <w:bCs/>
              </w:rPr>
            </w:pPr>
            <w:r>
              <w:rPr>
                <w:bCs/>
              </w:rPr>
              <w:t>2018 - 2023</w:t>
            </w:r>
            <w:r w:rsidRPr="00E26E5B">
              <w:rPr>
                <w:bC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t xml:space="preserve">Департамент финансов города </w:t>
            </w:r>
            <w:r w:rsidRPr="00E26E5B">
              <w:rPr>
                <w:bCs/>
              </w:rPr>
              <w:lastRenderedPageBreak/>
              <w:t>Арзамаса</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lastRenderedPageBreak/>
              <w:t>2 809,50</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1 641,46</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940F7C" w:rsidP="00297BA3">
            <w:pPr>
              <w:autoSpaceDE w:val="0"/>
              <w:autoSpaceDN w:val="0"/>
              <w:adjustRightInd w:val="0"/>
              <w:jc w:val="center"/>
              <w:rPr>
                <w:bCs/>
              </w:rPr>
            </w:pPr>
            <w:r>
              <w:rPr>
                <w:bCs/>
              </w:rPr>
              <w:t>2 182,40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5 362,40</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5 362,40</w:t>
            </w:r>
          </w:p>
        </w:tc>
        <w:tc>
          <w:tcPr>
            <w:tcW w:w="992" w:type="dxa"/>
            <w:tcBorders>
              <w:top w:val="single" w:sz="4" w:space="0" w:color="auto"/>
              <w:left w:val="single" w:sz="4" w:space="0" w:color="auto"/>
              <w:bottom w:val="single" w:sz="4" w:space="0" w:color="auto"/>
              <w:right w:val="single" w:sz="4" w:space="0" w:color="auto"/>
            </w:tcBorders>
          </w:tcPr>
          <w:p w:rsidR="00B50694" w:rsidRDefault="00940F7C" w:rsidP="00297BA3">
            <w:pPr>
              <w:autoSpaceDE w:val="0"/>
              <w:autoSpaceDN w:val="0"/>
              <w:adjustRightInd w:val="0"/>
              <w:jc w:val="center"/>
              <w:rPr>
                <w:bCs/>
              </w:rPr>
            </w:pPr>
            <w:r w:rsidRPr="00940F7C">
              <w:rPr>
                <w:bCs/>
              </w:rPr>
              <w:t>5 362,40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FA52D7" w:rsidP="00FA52D7">
            <w:pPr>
              <w:autoSpaceDE w:val="0"/>
              <w:autoSpaceDN w:val="0"/>
              <w:adjustRightInd w:val="0"/>
              <w:jc w:val="center"/>
              <w:rPr>
                <w:bCs/>
              </w:rPr>
            </w:pPr>
            <w:r>
              <w:rPr>
                <w:bCs/>
              </w:rPr>
              <w:t>22 720,56</w:t>
            </w: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r w:rsidRPr="00E26E5B">
              <w:rPr>
                <w:bCs/>
              </w:rPr>
              <w:lastRenderedPageBreak/>
              <w:t>Основное мероприятие 1.3 «Формирование достоверного прогноза поступлений налоговых и неналоговых доходов бюджета городского округа город Арзамас»</w:t>
            </w:r>
          </w:p>
        </w:tc>
        <w:tc>
          <w:tcPr>
            <w:tcW w:w="993"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B50694">
            <w:pPr>
              <w:autoSpaceDE w:val="0"/>
              <w:autoSpaceDN w:val="0"/>
              <w:adjustRightInd w:val="0"/>
              <w:jc w:val="both"/>
              <w:rPr>
                <w:bCs/>
              </w:rPr>
            </w:pPr>
            <w:r>
              <w:rPr>
                <w:bCs/>
              </w:rPr>
              <w:t>2018 - 2023</w:t>
            </w:r>
            <w:r w:rsidRPr="00E26E5B">
              <w:rPr>
                <w:bC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t>Департамент финансов города Арзамаса</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tcPr>
          <w:p w:rsidR="00B50694" w:rsidRPr="00E26E5B" w:rsidRDefault="00940F7C"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r w:rsidRPr="00E26E5B">
              <w:rPr>
                <w:bCs/>
              </w:rPr>
              <w:t>Основное мероприятие 1.4 «Управление средствами резервного фонда администрации города Арзамаса»</w:t>
            </w:r>
          </w:p>
        </w:tc>
        <w:tc>
          <w:tcPr>
            <w:tcW w:w="993"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t>Прочие расходы</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B50694">
            <w:pPr>
              <w:autoSpaceDE w:val="0"/>
              <w:autoSpaceDN w:val="0"/>
              <w:adjustRightInd w:val="0"/>
              <w:jc w:val="both"/>
              <w:rPr>
                <w:bCs/>
              </w:rPr>
            </w:pPr>
            <w:r>
              <w:rPr>
                <w:bCs/>
              </w:rPr>
              <w:t>2018 - 2023</w:t>
            </w:r>
            <w:r w:rsidRPr="00E26E5B">
              <w:rPr>
                <w:bC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t>Департамент финансов города Арзамаса</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1 463,6</w:t>
            </w:r>
            <w:r>
              <w:rPr>
                <w:bCs/>
              </w:rPr>
              <w:t>4</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2 385,53</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940F7C" w:rsidP="00297BA3">
            <w:pPr>
              <w:autoSpaceDE w:val="0"/>
              <w:autoSpaceDN w:val="0"/>
              <w:adjustRightInd w:val="0"/>
              <w:jc w:val="center"/>
              <w:rPr>
                <w:bCs/>
              </w:rPr>
            </w:pPr>
            <w:r>
              <w:rPr>
                <w:bCs/>
              </w:rPr>
              <w:t>1 091,80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10 000,0</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10 000,0</w:t>
            </w:r>
          </w:p>
        </w:tc>
        <w:tc>
          <w:tcPr>
            <w:tcW w:w="992" w:type="dxa"/>
            <w:tcBorders>
              <w:top w:val="single" w:sz="4" w:space="0" w:color="auto"/>
              <w:left w:val="single" w:sz="4" w:space="0" w:color="auto"/>
              <w:bottom w:val="single" w:sz="4" w:space="0" w:color="auto"/>
              <w:right w:val="single" w:sz="4" w:space="0" w:color="auto"/>
            </w:tcBorders>
          </w:tcPr>
          <w:p w:rsidR="00B50694" w:rsidRDefault="00940F7C" w:rsidP="00297BA3">
            <w:pPr>
              <w:autoSpaceDE w:val="0"/>
              <w:autoSpaceDN w:val="0"/>
              <w:adjustRightInd w:val="0"/>
              <w:jc w:val="center"/>
              <w:rPr>
                <w:bCs/>
              </w:rPr>
            </w:pPr>
            <w:r>
              <w:rPr>
                <w:bCs/>
              </w:rPr>
              <w:t>10 000,0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FA52D7" w:rsidP="00297BA3">
            <w:pPr>
              <w:autoSpaceDE w:val="0"/>
              <w:autoSpaceDN w:val="0"/>
              <w:adjustRightInd w:val="0"/>
              <w:jc w:val="center"/>
              <w:rPr>
                <w:bCs/>
              </w:rPr>
            </w:pPr>
            <w:r>
              <w:rPr>
                <w:bCs/>
              </w:rPr>
              <w:t>34 940,97</w:t>
            </w:r>
          </w:p>
        </w:tc>
      </w:tr>
      <w:tr w:rsidR="003E3EA8" w:rsidRPr="0096342A" w:rsidTr="003E3EA8">
        <w:tc>
          <w:tcPr>
            <w:tcW w:w="7797" w:type="dxa"/>
            <w:gridSpan w:val="4"/>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outlineLvl w:val="1"/>
              <w:rPr>
                <w:bCs/>
              </w:rPr>
            </w:pPr>
            <w:r w:rsidRPr="00E26E5B">
              <w:rPr>
                <w:bCs/>
              </w:rPr>
              <w:t>Задача 2 «Организация исполнения бюджета городского округа город Арзамас и формирование бюджетной отчетности в соответствии с требованиями бюджетного законодательства»</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tcPr>
          <w:p w:rsidR="00B50694" w:rsidRPr="00E26E5B" w:rsidRDefault="00940F7C"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5385" w:type="dxa"/>
          </w:tcPr>
          <w:p w:rsidR="00B50694" w:rsidRPr="00E26E5B" w:rsidRDefault="00B50694" w:rsidP="00297BA3">
            <w:pPr>
              <w:autoSpaceDE w:val="0"/>
              <w:autoSpaceDN w:val="0"/>
              <w:adjustRightInd w:val="0"/>
              <w:jc w:val="center"/>
              <w:rPr>
                <w:bCs/>
              </w:rPr>
            </w:pP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r w:rsidRPr="00E26E5B">
              <w:rPr>
                <w:bCs/>
              </w:rPr>
              <w:t>Основное мероприятие 2.1 «Организация исполнения бюджета городского округа город Арзамас»</w:t>
            </w:r>
          </w:p>
        </w:tc>
        <w:tc>
          <w:tcPr>
            <w:tcW w:w="993"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B50694">
            <w:pPr>
              <w:autoSpaceDE w:val="0"/>
              <w:autoSpaceDN w:val="0"/>
              <w:adjustRightInd w:val="0"/>
              <w:jc w:val="both"/>
              <w:rPr>
                <w:bCs/>
              </w:rPr>
            </w:pPr>
            <w:r>
              <w:rPr>
                <w:bCs/>
              </w:rPr>
              <w:t>2018 - 2023</w:t>
            </w:r>
            <w:r w:rsidRPr="00E26E5B">
              <w:rPr>
                <w:bC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tcPr>
          <w:p w:rsidR="00B50694" w:rsidRDefault="00940F7C"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r w:rsidRPr="00E26E5B">
              <w:rPr>
                <w:bCs/>
              </w:rPr>
              <w:t>Основное мероприятие 2.2 «Формирование и представление бюджетной отчетности городского округа город Арзамас»</w:t>
            </w:r>
          </w:p>
        </w:tc>
        <w:tc>
          <w:tcPr>
            <w:tcW w:w="993"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B50694">
            <w:pPr>
              <w:autoSpaceDE w:val="0"/>
              <w:autoSpaceDN w:val="0"/>
              <w:adjustRightInd w:val="0"/>
              <w:jc w:val="both"/>
              <w:rPr>
                <w:bCs/>
              </w:rPr>
            </w:pPr>
            <w:r>
              <w:rPr>
                <w:bCs/>
              </w:rPr>
              <w:t>2018 - 2023</w:t>
            </w:r>
            <w:r w:rsidRPr="00E26E5B">
              <w:rPr>
                <w:bC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tcPr>
          <w:p w:rsidR="00B50694" w:rsidRDefault="00940F7C"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r>
      <w:tr w:rsidR="003E3EA8" w:rsidRPr="0096342A" w:rsidTr="003E3EA8">
        <w:tc>
          <w:tcPr>
            <w:tcW w:w="7797" w:type="dxa"/>
            <w:gridSpan w:val="4"/>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outlineLvl w:val="1"/>
              <w:rPr>
                <w:bCs/>
              </w:rPr>
            </w:pPr>
            <w:r w:rsidRPr="00E26E5B">
              <w:rPr>
                <w:bCs/>
              </w:rPr>
              <w:t>Задача 3 «Эффективное управление муниципальным долгом городского округа город Арзамас»</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34 633,9</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31 033,2</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42 360,00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37 073,00</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36 448,00</w:t>
            </w:r>
          </w:p>
        </w:tc>
        <w:tc>
          <w:tcPr>
            <w:tcW w:w="992" w:type="dxa"/>
            <w:tcBorders>
              <w:top w:val="single" w:sz="4" w:space="0" w:color="auto"/>
              <w:left w:val="single" w:sz="4" w:space="0" w:color="auto"/>
              <w:bottom w:val="single" w:sz="4" w:space="0" w:color="auto"/>
              <w:right w:val="single" w:sz="4" w:space="0" w:color="auto"/>
            </w:tcBorders>
          </w:tcPr>
          <w:p w:rsidR="00B50694" w:rsidRDefault="00D461EC" w:rsidP="00D461EC">
            <w:pPr>
              <w:autoSpaceDE w:val="0"/>
              <w:autoSpaceDN w:val="0"/>
              <w:adjustRightInd w:val="0"/>
              <w:ind w:left="-62" w:right="-62"/>
              <w:jc w:val="center"/>
              <w:rPr>
                <w:bCs/>
              </w:rPr>
            </w:pPr>
            <w:r w:rsidRPr="00D461EC">
              <w:rPr>
                <w:bCs/>
              </w:rPr>
              <w:t>36 448,00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D461EC" w:rsidP="00297BA3">
            <w:pPr>
              <w:autoSpaceDE w:val="0"/>
              <w:autoSpaceDN w:val="0"/>
              <w:adjustRightInd w:val="0"/>
              <w:jc w:val="center"/>
              <w:rPr>
                <w:bCs/>
              </w:rPr>
            </w:pPr>
            <w:r>
              <w:rPr>
                <w:bCs/>
              </w:rPr>
              <w:t>217 996,1</w:t>
            </w:r>
          </w:p>
        </w:tc>
        <w:tc>
          <w:tcPr>
            <w:tcW w:w="5385" w:type="dxa"/>
          </w:tcPr>
          <w:p w:rsidR="00B50694" w:rsidRPr="00E26E5B" w:rsidRDefault="00B50694" w:rsidP="00297BA3">
            <w:pPr>
              <w:autoSpaceDE w:val="0"/>
              <w:autoSpaceDN w:val="0"/>
              <w:adjustRightInd w:val="0"/>
              <w:jc w:val="center"/>
              <w:rPr>
                <w:bCs/>
              </w:rPr>
            </w:pP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r w:rsidRPr="00E26E5B">
              <w:rPr>
                <w:bCs/>
              </w:rPr>
              <w:t>Основное мероприятие 3.1 «Реализация мер по оптимизации муниципального долга городского округа город Арзамас»</w:t>
            </w:r>
          </w:p>
        </w:tc>
        <w:tc>
          <w:tcPr>
            <w:tcW w:w="993"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B50694">
            <w:pPr>
              <w:autoSpaceDE w:val="0"/>
              <w:autoSpaceDN w:val="0"/>
              <w:adjustRightInd w:val="0"/>
              <w:jc w:val="both"/>
              <w:rPr>
                <w:bCs/>
              </w:rPr>
            </w:pPr>
            <w:r w:rsidRPr="00E26E5B">
              <w:rPr>
                <w:bCs/>
              </w:rPr>
              <w:t>2018 - 202</w:t>
            </w:r>
            <w:r>
              <w:rPr>
                <w:bCs/>
              </w:rPr>
              <w:t>3</w:t>
            </w:r>
            <w:r w:rsidRPr="00E26E5B">
              <w:rPr>
                <w:bC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t>Департамент финансов города Арзамаса</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tcPr>
          <w:p w:rsidR="00B50694" w:rsidRPr="00E26E5B" w:rsidRDefault="00940F7C"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r w:rsidRPr="00E26E5B">
              <w:rPr>
                <w:bCs/>
              </w:rPr>
              <w:t xml:space="preserve">Основное мероприятие 3.2 </w:t>
            </w:r>
            <w:r w:rsidRPr="00E26E5B">
              <w:rPr>
                <w:bCs/>
              </w:rPr>
              <w:lastRenderedPageBreak/>
              <w:t>«Своевременное исполнение долговых обязательств городского округа город Арзамас»</w:t>
            </w:r>
          </w:p>
        </w:tc>
        <w:tc>
          <w:tcPr>
            <w:tcW w:w="993"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lastRenderedPageBreak/>
              <w:t xml:space="preserve">Прочие </w:t>
            </w:r>
            <w:r w:rsidRPr="00E26E5B">
              <w:rPr>
                <w:bCs/>
              </w:rPr>
              <w:lastRenderedPageBreak/>
              <w:t>расходы</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1143CB" w:rsidP="00297BA3">
            <w:pPr>
              <w:autoSpaceDE w:val="0"/>
              <w:autoSpaceDN w:val="0"/>
              <w:adjustRightInd w:val="0"/>
              <w:jc w:val="both"/>
              <w:rPr>
                <w:bCs/>
              </w:rPr>
            </w:pPr>
            <w:r>
              <w:rPr>
                <w:bCs/>
              </w:rPr>
              <w:lastRenderedPageBreak/>
              <w:t xml:space="preserve">2018 - </w:t>
            </w:r>
            <w:r>
              <w:rPr>
                <w:bCs/>
              </w:rPr>
              <w:lastRenderedPageBreak/>
              <w:t>2023</w:t>
            </w:r>
            <w:bookmarkStart w:id="0" w:name="_GoBack"/>
            <w:bookmarkEnd w:id="0"/>
            <w:r w:rsidR="00B50694" w:rsidRPr="00E26E5B">
              <w:rPr>
                <w:bC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E26E5B">
              <w:rPr>
                <w:bCs/>
              </w:rPr>
              <w:lastRenderedPageBreak/>
              <w:t xml:space="preserve">Департамент </w:t>
            </w:r>
            <w:r w:rsidRPr="00E26E5B">
              <w:rPr>
                <w:bCs/>
              </w:rPr>
              <w:lastRenderedPageBreak/>
              <w:t>финансов города Арзамаса</w:t>
            </w:r>
          </w:p>
        </w:tc>
        <w:tc>
          <w:tcPr>
            <w:tcW w:w="1134" w:type="dxa"/>
            <w:tcBorders>
              <w:top w:val="single" w:sz="4" w:space="0" w:color="auto"/>
              <w:left w:val="single" w:sz="4" w:space="0" w:color="auto"/>
              <w:bottom w:val="single" w:sz="4" w:space="0" w:color="auto"/>
              <w:right w:val="single" w:sz="4" w:space="0" w:color="auto"/>
            </w:tcBorders>
          </w:tcPr>
          <w:p w:rsidR="00B50694" w:rsidRPr="009C7E9C" w:rsidRDefault="00B50694" w:rsidP="00297BA3">
            <w:r w:rsidRPr="009C7E9C">
              <w:lastRenderedPageBreak/>
              <w:t>34 633,9</w:t>
            </w:r>
          </w:p>
        </w:tc>
        <w:tc>
          <w:tcPr>
            <w:tcW w:w="1134" w:type="dxa"/>
            <w:tcBorders>
              <w:top w:val="single" w:sz="4" w:space="0" w:color="auto"/>
              <w:left w:val="single" w:sz="4" w:space="0" w:color="auto"/>
              <w:bottom w:val="single" w:sz="4" w:space="0" w:color="auto"/>
              <w:right w:val="single" w:sz="4" w:space="0" w:color="auto"/>
            </w:tcBorders>
          </w:tcPr>
          <w:p w:rsidR="00B50694" w:rsidRPr="009C7E9C" w:rsidRDefault="00B50694" w:rsidP="00297BA3">
            <w:r w:rsidRPr="009C7E9C">
              <w:t>31 033,2</w:t>
            </w:r>
          </w:p>
        </w:tc>
        <w:tc>
          <w:tcPr>
            <w:tcW w:w="1275" w:type="dxa"/>
            <w:tcBorders>
              <w:top w:val="single" w:sz="4" w:space="0" w:color="auto"/>
              <w:left w:val="single" w:sz="4" w:space="0" w:color="auto"/>
              <w:bottom w:val="single" w:sz="4" w:space="0" w:color="auto"/>
              <w:right w:val="single" w:sz="4" w:space="0" w:color="auto"/>
            </w:tcBorders>
          </w:tcPr>
          <w:p w:rsidR="00B50694" w:rsidRPr="009C7E9C" w:rsidRDefault="00B50694" w:rsidP="00297BA3">
            <w:r w:rsidRPr="009C7E9C">
              <w:t>42 360,00</w:t>
            </w:r>
          </w:p>
        </w:tc>
        <w:tc>
          <w:tcPr>
            <w:tcW w:w="1276" w:type="dxa"/>
            <w:tcBorders>
              <w:top w:val="single" w:sz="4" w:space="0" w:color="auto"/>
              <w:left w:val="single" w:sz="4" w:space="0" w:color="auto"/>
              <w:bottom w:val="single" w:sz="4" w:space="0" w:color="auto"/>
              <w:right w:val="single" w:sz="4" w:space="0" w:color="auto"/>
            </w:tcBorders>
          </w:tcPr>
          <w:p w:rsidR="00B50694" w:rsidRPr="009C7E9C" w:rsidRDefault="00B50694" w:rsidP="00297BA3">
            <w:r w:rsidRPr="009C7E9C">
              <w:t>37 073,00</w:t>
            </w:r>
          </w:p>
        </w:tc>
        <w:tc>
          <w:tcPr>
            <w:tcW w:w="1134" w:type="dxa"/>
            <w:tcBorders>
              <w:top w:val="single" w:sz="4" w:space="0" w:color="auto"/>
              <w:left w:val="single" w:sz="4" w:space="0" w:color="auto"/>
              <w:bottom w:val="single" w:sz="4" w:space="0" w:color="auto"/>
              <w:right w:val="single" w:sz="4" w:space="0" w:color="auto"/>
            </w:tcBorders>
          </w:tcPr>
          <w:p w:rsidR="00B50694" w:rsidRPr="009C7E9C" w:rsidRDefault="00B50694" w:rsidP="00297BA3">
            <w:r w:rsidRPr="009C7E9C">
              <w:t>36 448,00</w:t>
            </w:r>
          </w:p>
        </w:tc>
        <w:tc>
          <w:tcPr>
            <w:tcW w:w="992" w:type="dxa"/>
            <w:tcBorders>
              <w:top w:val="single" w:sz="4" w:space="0" w:color="auto"/>
              <w:left w:val="single" w:sz="4" w:space="0" w:color="auto"/>
              <w:bottom w:val="single" w:sz="4" w:space="0" w:color="auto"/>
              <w:right w:val="single" w:sz="4" w:space="0" w:color="auto"/>
            </w:tcBorders>
          </w:tcPr>
          <w:p w:rsidR="00B50694" w:rsidRPr="009C7E9C" w:rsidRDefault="00940F7C" w:rsidP="00940F7C">
            <w:pPr>
              <w:ind w:left="-62" w:right="-62"/>
            </w:pPr>
            <w:r w:rsidRPr="009C7E9C">
              <w:t>36 448,00</w:t>
            </w:r>
          </w:p>
        </w:tc>
        <w:tc>
          <w:tcPr>
            <w:tcW w:w="1276" w:type="dxa"/>
            <w:tcBorders>
              <w:top w:val="single" w:sz="4" w:space="0" w:color="auto"/>
              <w:left w:val="single" w:sz="4" w:space="0" w:color="auto"/>
              <w:bottom w:val="single" w:sz="4" w:space="0" w:color="auto"/>
              <w:right w:val="single" w:sz="4" w:space="0" w:color="auto"/>
            </w:tcBorders>
          </w:tcPr>
          <w:p w:rsidR="00B50694" w:rsidRDefault="00D461EC" w:rsidP="00297BA3">
            <w:r>
              <w:t>217 996,1</w:t>
            </w:r>
          </w:p>
        </w:tc>
      </w:tr>
      <w:tr w:rsidR="003E3EA8" w:rsidRPr="0096342A" w:rsidTr="003E3EA8">
        <w:tc>
          <w:tcPr>
            <w:tcW w:w="7797" w:type="dxa"/>
            <w:gridSpan w:val="4"/>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outlineLvl w:val="1"/>
              <w:rPr>
                <w:bCs/>
              </w:rPr>
            </w:pPr>
            <w:r w:rsidRPr="00E26E5B">
              <w:rPr>
                <w:bCs/>
              </w:rPr>
              <w:lastRenderedPageBreak/>
              <w:t>Задача 4 «Реализация программно-целевых принципов организации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940F7C" w:rsidP="00297BA3">
            <w:pPr>
              <w:autoSpaceDE w:val="0"/>
              <w:autoSpaceDN w:val="0"/>
              <w:adjustRightIn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tcPr>
          <w:p w:rsidR="00B50694" w:rsidRPr="00E26E5B" w:rsidRDefault="00940F7C"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5385" w:type="dxa"/>
          </w:tcPr>
          <w:p w:rsidR="00B50694" w:rsidRPr="00E26E5B" w:rsidRDefault="00B50694" w:rsidP="00297BA3">
            <w:pPr>
              <w:autoSpaceDE w:val="0"/>
              <w:autoSpaceDN w:val="0"/>
              <w:adjustRightInd w:val="0"/>
              <w:jc w:val="center"/>
              <w:rPr>
                <w:bCs/>
              </w:rPr>
            </w:pP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r w:rsidRPr="00E26E5B">
              <w:rPr>
                <w:bCs/>
              </w:rPr>
              <w:t>Основное мероприятие 4.1 «Разработка и реализация муниципальных программ городского округа город Арзамас»</w:t>
            </w:r>
          </w:p>
        </w:tc>
        <w:tc>
          <w:tcPr>
            <w:tcW w:w="993"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B50694">
            <w:pPr>
              <w:autoSpaceDE w:val="0"/>
              <w:autoSpaceDN w:val="0"/>
              <w:adjustRightInd w:val="0"/>
              <w:jc w:val="both"/>
              <w:rPr>
                <w:bCs/>
              </w:rPr>
            </w:pPr>
            <w:r>
              <w:rPr>
                <w:bCs/>
              </w:rPr>
              <w:t xml:space="preserve">2018 – 2023 </w:t>
            </w:r>
            <w:r w:rsidRPr="00E26E5B">
              <w:rPr>
                <w:bCs/>
              </w:rPr>
              <w:t>годы</w:t>
            </w:r>
          </w:p>
        </w:tc>
        <w:tc>
          <w:tcPr>
            <w:tcW w:w="1560"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both"/>
              <w:rPr>
                <w:bCs/>
              </w:rPr>
            </w:pPr>
            <w:r w:rsidRPr="00080CB6">
              <w:rPr>
                <w:bCs/>
              </w:rPr>
              <w:t>Структурные подразделения администрации города Арзамаса</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tcPr>
          <w:p w:rsidR="00B50694" w:rsidRPr="00E26E5B" w:rsidRDefault="00940F7C" w:rsidP="00297BA3">
            <w:pPr>
              <w:autoSpaceDE w:val="0"/>
              <w:autoSpaceDN w:val="0"/>
              <w:adjustRightInd w:val="0"/>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E26E5B">
              <w:rPr>
                <w:bCs/>
              </w:rPr>
              <w:t>-</w:t>
            </w:r>
          </w:p>
        </w:tc>
      </w:tr>
      <w:tr w:rsidR="003E3EA8" w:rsidRPr="0096342A" w:rsidTr="003E3EA8">
        <w:tc>
          <w:tcPr>
            <w:tcW w:w="7797" w:type="dxa"/>
            <w:gridSpan w:val="4"/>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outlineLvl w:val="1"/>
              <w:rPr>
                <w:bCs/>
              </w:rPr>
            </w:pPr>
            <w:r w:rsidRPr="00E26E5B">
              <w:rPr>
                <w:bCs/>
              </w:rPr>
              <w:t>Задача 5 «Обеспечение реализации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13 655,2</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13 996,7</w:t>
            </w:r>
          </w:p>
        </w:tc>
        <w:tc>
          <w:tcPr>
            <w:tcW w:w="1275"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Pr>
                <w:bCs/>
              </w:rPr>
              <w:t>15 030,30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912468">
              <w:rPr>
                <w:bCs/>
              </w:rPr>
              <w:t>15 030,30</w:t>
            </w:r>
          </w:p>
        </w:tc>
        <w:tc>
          <w:tcPr>
            <w:tcW w:w="1134" w:type="dxa"/>
            <w:tcBorders>
              <w:top w:val="single" w:sz="4" w:space="0" w:color="auto"/>
              <w:left w:val="single" w:sz="4" w:space="0" w:color="auto"/>
              <w:bottom w:val="single" w:sz="4" w:space="0" w:color="auto"/>
              <w:right w:val="single" w:sz="4" w:space="0" w:color="auto"/>
            </w:tcBorders>
          </w:tcPr>
          <w:p w:rsidR="00B50694" w:rsidRPr="00E26E5B" w:rsidRDefault="00B50694" w:rsidP="00297BA3">
            <w:pPr>
              <w:autoSpaceDE w:val="0"/>
              <w:autoSpaceDN w:val="0"/>
              <w:adjustRightInd w:val="0"/>
              <w:jc w:val="center"/>
              <w:rPr>
                <w:bCs/>
              </w:rPr>
            </w:pPr>
            <w:r w:rsidRPr="00912468">
              <w:rPr>
                <w:bCs/>
              </w:rPr>
              <w:t>15 030,30</w:t>
            </w:r>
          </w:p>
        </w:tc>
        <w:tc>
          <w:tcPr>
            <w:tcW w:w="992" w:type="dxa"/>
            <w:tcBorders>
              <w:top w:val="single" w:sz="4" w:space="0" w:color="auto"/>
              <w:left w:val="single" w:sz="4" w:space="0" w:color="auto"/>
              <w:bottom w:val="single" w:sz="4" w:space="0" w:color="auto"/>
              <w:right w:val="single" w:sz="4" w:space="0" w:color="auto"/>
            </w:tcBorders>
          </w:tcPr>
          <w:p w:rsidR="00B50694" w:rsidRDefault="00940F7C" w:rsidP="00940F7C">
            <w:pPr>
              <w:autoSpaceDE w:val="0"/>
              <w:autoSpaceDN w:val="0"/>
              <w:adjustRightInd w:val="0"/>
              <w:ind w:left="-62" w:right="-62"/>
              <w:jc w:val="center"/>
              <w:rPr>
                <w:bCs/>
              </w:rPr>
            </w:pPr>
            <w:r w:rsidRPr="00912468">
              <w:rPr>
                <w:bCs/>
              </w:rPr>
              <w:t>15 030,30</w:t>
            </w:r>
          </w:p>
        </w:tc>
        <w:tc>
          <w:tcPr>
            <w:tcW w:w="1276" w:type="dxa"/>
            <w:tcBorders>
              <w:top w:val="single" w:sz="4" w:space="0" w:color="auto"/>
              <w:left w:val="single" w:sz="4" w:space="0" w:color="auto"/>
              <w:bottom w:val="single" w:sz="4" w:space="0" w:color="auto"/>
              <w:right w:val="single" w:sz="4" w:space="0" w:color="auto"/>
            </w:tcBorders>
          </w:tcPr>
          <w:p w:rsidR="00B50694" w:rsidRPr="00E26E5B" w:rsidRDefault="00D461EC" w:rsidP="00297BA3">
            <w:pPr>
              <w:autoSpaceDE w:val="0"/>
              <w:autoSpaceDN w:val="0"/>
              <w:adjustRightInd w:val="0"/>
              <w:jc w:val="center"/>
              <w:rPr>
                <w:bCs/>
              </w:rPr>
            </w:pPr>
            <w:r>
              <w:rPr>
                <w:bCs/>
              </w:rPr>
              <w:t>87 773,10</w:t>
            </w:r>
          </w:p>
        </w:tc>
        <w:tc>
          <w:tcPr>
            <w:tcW w:w="5385" w:type="dxa"/>
          </w:tcPr>
          <w:p w:rsidR="00B50694" w:rsidRPr="00E26E5B" w:rsidRDefault="00B50694" w:rsidP="00297BA3">
            <w:pPr>
              <w:autoSpaceDE w:val="0"/>
              <w:autoSpaceDN w:val="0"/>
              <w:adjustRightInd w:val="0"/>
              <w:jc w:val="center"/>
              <w:rPr>
                <w:bCs/>
              </w:rPr>
            </w:pPr>
          </w:p>
        </w:tc>
      </w:tr>
      <w:tr w:rsidR="003E3EA8" w:rsidRPr="0096342A" w:rsidTr="003E3EA8">
        <w:trPr>
          <w:gridAfter w:val="1"/>
          <w:wAfter w:w="5385" w:type="dxa"/>
        </w:trPr>
        <w:tc>
          <w:tcPr>
            <w:tcW w:w="3969" w:type="dxa"/>
            <w:tcBorders>
              <w:top w:val="single" w:sz="4" w:space="0" w:color="auto"/>
              <w:left w:val="single" w:sz="4" w:space="0" w:color="auto"/>
              <w:bottom w:val="single" w:sz="4" w:space="0" w:color="auto"/>
              <w:right w:val="single" w:sz="4" w:space="0" w:color="auto"/>
            </w:tcBorders>
          </w:tcPr>
          <w:p w:rsidR="00D461EC" w:rsidRPr="00E26E5B" w:rsidRDefault="00D461EC" w:rsidP="00297BA3">
            <w:pPr>
              <w:autoSpaceDE w:val="0"/>
              <w:autoSpaceDN w:val="0"/>
              <w:adjustRightInd w:val="0"/>
              <w:rPr>
                <w:bCs/>
              </w:rPr>
            </w:pPr>
            <w:r w:rsidRPr="00E26E5B">
              <w:rPr>
                <w:bCs/>
              </w:rPr>
              <w:t xml:space="preserve">Основное мероприятие 5.1 «Обеспечение </w:t>
            </w:r>
            <w:proofErr w:type="gramStart"/>
            <w:r w:rsidRPr="00E26E5B">
              <w:rPr>
                <w:bCs/>
              </w:rPr>
              <w:t>деятельности департамента финансов города Арзамаса</w:t>
            </w:r>
            <w:proofErr w:type="gramEnd"/>
            <w:r w:rsidRPr="00E26E5B">
              <w:rPr>
                <w:bCs/>
              </w:rPr>
              <w:t>»</w:t>
            </w:r>
          </w:p>
        </w:tc>
        <w:tc>
          <w:tcPr>
            <w:tcW w:w="993" w:type="dxa"/>
            <w:tcBorders>
              <w:top w:val="single" w:sz="4" w:space="0" w:color="auto"/>
              <w:left w:val="single" w:sz="4" w:space="0" w:color="auto"/>
              <w:bottom w:val="single" w:sz="4" w:space="0" w:color="auto"/>
              <w:right w:val="single" w:sz="4" w:space="0" w:color="auto"/>
            </w:tcBorders>
          </w:tcPr>
          <w:p w:rsidR="00D461EC" w:rsidRPr="00E26E5B" w:rsidRDefault="00D461EC" w:rsidP="00297BA3">
            <w:pPr>
              <w:autoSpaceDE w:val="0"/>
              <w:autoSpaceDN w:val="0"/>
              <w:adjustRightInd w:val="0"/>
              <w:rPr>
                <w:bCs/>
              </w:rPr>
            </w:pPr>
          </w:p>
        </w:tc>
        <w:tc>
          <w:tcPr>
            <w:tcW w:w="1275" w:type="dxa"/>
            <w:tcBorders>
              <w:top w:val="single" w:sz="4" w:space="0" w:color="auto"/>
              <w:left w:val="single" w:sz="4" w:space="0" w:color="auto"/>
              <w:bottom w:val="single" w:sz="4" w:space="0" w:color="auto"/>
              <w:right w:val="single" w:sz="4" w:space="0" w:color="auto"/>
            </w:tcBorders>
          </w:tcPr>
          <w:p w:rsidR="00D461EC" w:rsidRPr="00E26E5B" w:rsidRDefault="00D461EC" w:rsidP="00B50694">
            <w:pPr>
              <w:autoSpaceDE w:val="0"/>
              <w:autoSpaceDN w:val="0"/>
              <w:adjustRightInd w:val="0"/>
              <w:jc w:val="both"/>
              <w:rPr>
                <w:bCs/>
              </w:rPr>
            </w:pPr>
            <w:r>
              <w:rPr>
                <w:bCs/>
              </w:rPr>
              <w:t>2018 - 2023</w:t>
            </w:r>
            <w:r w:rsidRPr="00E26E5B">
              <w:rPr>
                <w:bC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D461EC" w:rsidRPr="00E26E5B" w:rsidRDefault="00D461EC" w:rsidP="00297BA3">
            <w:pPr>
              <w:autoSpaceDE w:val="0"/>
              <w:autoSpaceDN w:val="0"/>
              <w:adjustRightInd w:val="0"/>
              <w:jc w:val="both"/>
              <w:rPr>
                <w:bCs/>
              </w:rPr>
            </w:pPr>
            <w:r w:rsidRPr="00E26E5B">
              <w:rPr>
                <w:bCs/>
              </w:rPr>
              <w:t>Департамент финансов города Арзамаса</w:t>
            </w:r>
          </w:p>
        </w:tc>
        <w:tc>
          <w:tcPr>
            <w:tcW w:w="1134" w:type="dxa"/>
            <w:tcBorders>
              <w:top w:val="single" w:sz="4" w:space="0" w:color="auto"/>
              <w:left w:val="single" w:sz="4" w:space="0" w:color="auto"/>
              <w:bottom w:val="single" w:sz="4" w:space="0" w:color="auto"/>
              <w:right w:val="single" w:sz="4" w:space="0" w:color="auto"/>
            </w:tcBorders>
          </w:tcPr>
          <w:p w:rsidR="00D461EC" w:rsidRPr="00B33ECF" w:rsidRDefault="00D461EC" w:rsidP="0030348F">
            <w:r w:rsidRPr="00B33ECF">
              <w:t>13 655,2</w:t>
            </w:r>
          </w:p>
        </w:tc>
        <w:tc>
          <w:tcPr>
            <w:tcW w:w="1134" w:type="dxa"/>
            <w:tcBorders>
              <w:top w:val="single" w:sz="4" w:space="0" w:color="auto"/>
              <w:left w:val="single" w:sz="4" w:space="0" w:color="auto"/>
              <w:bottom w:val="single" w:sz="4" w:space="0" w:color="auto"/>
              <w:right w:val="single" w:sz="4" w:space="0" w:color="auto"/>
            </w:tcBorders>
          </w:tcPr>
          <w:p w:rsidR="00D461EC" w:rsidRPr="00B33ECF" w:rsidRDefault="00D461EC" w:rsidP="0030348F">
            <w:r w:rsidRPr="00B33ECF">
              <w:t>13 996,7</w:t>
            </w:r>
          </w:p>
        </w:tc>
        <w:tc>
          <w:tcPr>
            <w:tcW w:w="1275" w:type="dxa"/>
            <w:tcBorders>
              <w:top w:val="single" w:sz="4" w:space="0" w:color="auto"/>
              <w:left w:val="single" w:sz="4" w:space="0" w:color="auto"/>
              <w:bottom w:val="single" w:sz="4" w:space="0" w:color="auto"/>
              <w:right w:val="single" w:sz="4" w:space="0" w:color="auto"/>
            </w:tcBorders>
          </w:tcPr>
          <w:p w:rsidR="00D461EC" w:rsidRPr="00B33ECF" w:rsidRDefault="00D461EC" w:rsidP="0030348F">
            <w:r w:rsidRPr="00B33ECF">
              <w:t>15 030,30</w:t>
            </w:r>
          </w:p>
        </w:tc>
        <w:tc>
          <w:tcPr>
            <w:tcW w:w="1276" w:type="dxa"/>
            <w:tcBorders>
              <w:top w:val="single" w:sz="4" w:space="0" w:color="auto"/>
              <w:left w:val="single" w:sz="4" w:space="0" w:color="auto"/>
              <w:bottom w:val="single" w:sz="4" w:space="0" w:color="auto"/>
              <w:right w:val="single" w:sz="4" w:space="0" w:color="auto"/>
            </w:tcBorders>
          </w:tcPr>
          <w:p w:rsidR="00D461EC" w:rsidRPr="00B33ECF" w:rsidRDefault="00D461EC" w:rsidP="0030348F">
            <w:r w:rsidRPr="00B33ECF">
              <w:t>15 030,30</w:t>
            </w:r>
          </w:p>
        </w:tc>
        <w:tc>
          <w:tcPr>
            <w:tcW w:w="1134" w:type="dxa"/>
            <w:tcBorders>
              <w:top w:val="single" w:sz="4" w:space="0" w:color="auto"/>
              <w:left w:val="single" w:sz="4" w:space="0" w:color="auto"/>
              <w:bottom w:val="single" w:sz="4" w:space="0" w:color="auto"/>
              <w:right w:val="single" w:sz="4" w:space="0" w:color="auto"/>
            </w:tcBorders>
          </w:tcPr>
          <w:p w:rsidR="00D461EC" w:rsidRPr="00B33ECF" w:rsidRDefault="00D461EC" w:rsidP="0030348F">
            <w:r w:rsidRPr="00B33ECF">
              <w:t>15 030,30</w:t>
            </w:r>
          </w:p>
        </w:tc>
        <w:tc>
          <w:tcPr>
            <w:tcW w:w="992" w:type="dxa"/>
            <w:tcBorders>
              <w:top w:val="single" w:sz="4" w:space="0" w:color="auto"/>
              <w:left w:val="single" w:sz="4" w:space="0" w:color="auto"/>
              <w:bottom w:val="single" w:sz="4" w:space="0" w:color="auto"/>
              <w:right w:val="single" w:sz="4" w:space="0" w:color="auto"/>
            </w:tcBorders>
          </w:tcPr>
          <w:p w:rsidR="00D461EC" w:rsidRPr="00B33ECF" w:rsidRDefault="00D461EC" w:rsidP="00D461EC">
            <w:pPr>
              <w:ind w:left="-62" w:right="-62"/>
            </w:pPr>
            <w:r w:rsidRPr="00B33ECF">
              <w:t>15 030,30</w:t>
            </w:r>
          </w:p>
        </w:tc>
        <w:tc>
          <w:tcPr>
            <w:tcW w:w="1276" w:type="dxa"/>
            <w:tcBorders>
              <w:top w:val="single" w:sz="4" w:space="0" w:color="auto"/>
              <w:left w:val="single" w:sz="4" w:space="0" w:color="auto"/>
              <w:bottom w:val="single" w:sz="4" w:space="0" w:color="auto"/>
              <w:right w:val="single" w:sz="4" w:space="0" w:color="auto"/>
            </w:tcBorders>
          </w:tcPr>
          <w:p w:rsidR="00D461EC" w:rsidRDefault="00D461EC" w:rsidP="0030348F">
            <w:r w:rsidRPr="00B33ECF">
              <w:t>87 773,10</w:t>
            </w:r>
          </w:p>
        </w:tc>
      </w:tr>
    </w:tbl>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E26E5B" w:rsidRDefault="00E26E5B" w:rsidP="00B51E47">
      <w:pPr>
        <w:ind w:left="9540"/>
        <w:jc w:val="right"/>
        <w:rPr>
          <w:sz w:val="26"/>
          <w:szCs w:val="26"/>
        </w:rPr>
      </w:pPr>
    </w:p>
    <w:p w:rsidR="00E26E5B" w:rsidRDefault="00E26E5B" w:rsidP="00B51E47">
      <w:pPr>
        <w:ind w:left="9540"/>
        <w:jc w:val="right"/>
        <w:rPr>
          <w:sz w:val="26"/>
          <w:szCs w:val="26"/>
        </w:rPr>
      </w:pPr>
    </w:p>
    <w:p w:rsidR="00E26E5B" w:rsidRDefault="00E26E5B" w:rsidP="00B51E47">
      <w:pPr>
        <w:ind w:left="9540"/>
        <w:jc w:val="right"/>
        <w:rPr>
          <w:sz w:val="26"/>
          <w:szCs w:val="26"/>
        </w:rPr>
      </w:pPr>
    </w:p>
    <w:p w:rsidR="00E26E5B" w:rsidRDefault="00E26E5B" w:rsidP="00B51E47">
      <w:pPr>
        <w:ind w:left="9540"/>
        <w:jc w:val="right"/>
        <w:rPr>
          <w:sz w:val="26"/>
          <w:szCs w:val="26"/>
        </w:rPr>
      </w:pPr>
    </w:p>
    <w:p w:rsidR="00E26E5B" w:rsidRDefault="00E26E5B" w:rsidP="00B51E47">
      <w:pPr>
        <w:ind w:left="9540"/>
        <w:jc w:val="right"/>
        <w:rPr>
          <w:sz w:val="26"/>
          <w:szCs w:val="26"/>
        </w:rPr>
      </w:pPr>
    </w:p>
    <w:p w:rsidR="00E26E5B" w:rsidRDefault="00E26E5B" w:rsidP="00B51E47">
      <w:pPr>
        <w:ind w:left="9540"/>
        <w:jc w:val="right"/>
        <w:rPr>
          <w:sz w:val="26"/>
          <w:szCs w:val="26"/>
        </w:rPr>
      </w:pPr>
    </w:p>
    <w:p w:rsidR="00E26E5B" w:rsidRDefault="00E26E5B" w:rsidP="00B51E47">
      <w:pPr>
        <w:ind w:left="9540"/>
        <w:jc w:val="right"/>
        <w:rPr>
          <w:sz w:val="26"/>
          <w:szCs w:val="26"/>
        </w:rPr>
      </w:pPr>
    </w:p>
    <w:p w:rsidR="00E26E5B" w:rsidRDefault="00E26E5B" w:rsidP="00B51E47">
      <w:pPr>
        <w:ind w:left="9540"/>
        <w:jc w:val="right"/>
        <w:rPr>
          <w:sz w:val="26"/>
          <w:szCs w:val="26"/>
        </w:rPr>
      </w:pPr>
    </w:p>
    <w:p w:rsidR="00E26E5B" w:rsidRDefault="00E26E5B" w:rsidP="00B51E47">
      <w:pPr>
        <w:ind w:left="9540"/>
        <w:jc w:val="right"/>
        <w:rPr>
          <w:sz w:val="26"/>
          <w:szCs w:val="26"/>
        </w:rPr>
      </w:pPr>
    </w:p>
    <w:p w:rsidR="00E26E5B" w:rsidRDefault="00E26E5B" w:rsidP="00B51E47">
      <w:pPr>
        <w:ind w:left="9540"/>
        <w:jc w:val="right"/>
        <w:rPr>
          <w:sz w:val="26"/>
          <w:szCs w:val="26"/>
        </w:rPr>
      </w:pPr>
    </w:p>
    <w:p w:rsidR="00B51E47" w:rsidRDefault="00B51E47" w:rsidP="00B51E47">
      <w:pPr>
        <w:ind w:left="9540"/>
        <w:jc w:val="right"/>
        <w:rPr>
          <w:sz w:val="26"/>
          <w:szCs w:val="26"/>
        </w:rPr>
      </w:pPr>
    </w:p>
    <w:p w:rsidR="00B51E47" w:rsidRPr="00E26E5B" w:rsidRDefault="00B51E47" w:rsidP="00B51E47">
      <w:pPr>
        <w:ind w:left="9540"/>
        <w:jc w:val="right"/>
        <w:rPr>
          <w:sz w:val="28"/>
          <w:szCs w:val="28"/>
        </w:rPr>
      </w:pPr>
      <w:r w:rsidRPr="00E26E5B">
        <w:rPr>
          <w:sz w:val="28"/>
          <w:szCs w:val="28"/>
        </w:rPr>
        <w:t>Приложение 2</w:t>
      </w:r>
    </w:p>
    <w:p w:rsidR="00B51E47" w:rsidRPr="00E26E5B" w:rsidRDefault="00B51E47" w:rsidP="00B51E47">
      <w:pPr>
        <w:ind w:left="9540"/>
        <w:jc w:val="right"/>
        <w:rPr>
          <w:sz w:val="28"/>
          <w:szCs w:val="28"/>
        </w:rPr>
      </w:pPr>
      <w:r w:rsidRPr="00E26E5B">
        <w:rPr>
          <w:sz w:val="28"/>
          <w:szCs w:val="28"/>
        </w:rPr>
        <w:t xml:space="preserve">к муниципальной программе «Управление муниципальными финансами и муниципальным долгом городского округа город Арзамас» </w:t>
      </w:r>
    </w:p>
    <w:p w:rsidR="00B51E47" w:rsidRDefault="00B51E47" w:rsidP="00B51E47">
      <w:pPr>
        <w:rPr>
          <w:sz w:val="28"/>
          <w:szCs w:val="28"/>
        </w:rPr>
      </w:pPr>
    </w:p>
    <w:p w:rsidR="00B51E47" w:rsidRPr="0053411C" w:rsidRDefault="00B51E47" w:rsidP="00B51E47">
      <w:pPr>
        <w:jc w:val="center"/>
        <w:rPr>
          <w:b/>
          <w:sz w:val="28"/>
          <w:szCs w:val="28"/>
        </w:rPr>
      </w:pPr>
      <w:r w:rsidRPr="0053411C">
        <w:rPr>
          <w:b/>
          <w:sz w:val="28"/>
          <w:szCs w:val="28"/>
        </w:rPr>
        <w:t>Сведения об индикаторах и непосредственных результатах</w:t>
      </w:r>
    </w:p>
    <w:p w:rsidR="00B51E47" w:rsidRDefault="00B51E47" w:rsidP="00B51E47">
      <w:pPr>
        <w:rPr>
          <w:sz w:val="28"/>
          <w:szCs w:val="28"/>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662"/>
        <w:gridCol w:w="1011"/>
        <w:gridCol w:w="1179"/>
        <w:gridCol w:w="1559"/>
        <w:gridCol w:w="1559"/>
        <w:gridCol w:w="1559"/>
        <w:gridCol w:w="1560"/>
        <w:gridCol w:w="1417"/>
        <w:gridCol w:w="1276"/>
      </w:tblGrid>
      <w:tr w:rsidR="00B74361" w:rsidRPr="00E26E5B" w:rsidTr="00B74361">
        <w:trPr>
          <w:tblHeader/>
        </w:trPr>
        <w:tc>
          <w:tcPr>
            <w:tcW w:w="486" w:type="dxa"/>
            <w:vMerge w:val="restart"/>
          </w:tcPr>
          <w:p w:rsidR="00B74361" w:rsidRPr="00E26E5B" w:rsidRDefault="00B74361" w:rsidP="004E1A13">
            <w:pPr>
              <w:jc w:val="center"/>
            </w:pPr>
            <w:r w:rsidRPr="00E26E5B">
              <w:t>№</w:t>
            </w:r>
          </w:p>
        </w:tc>
        <w:tc>
          <w:tcPr>
            <w:tcW w:w="4662" w:type="dxa"/>
            <w:vMerge w:val="restart"/>
          </w:tcPr>
          <w:p w:rsidR="00B74361" w:rsidRPr="00E26E5B" w:rsidRDefault="00B74361" w:rsidP="004E1A13">
            <w:pPr>
              <w:jc w:val="center"/>
            </w:pPr>
            <w:r w:rsidRPr="00E26E5B">
              <w:t>Наименование индикатора/непосредственного результата</w:t>
            </w:r>
          </w:p>
        </w:tc>
        <w:tc>
          <w:tcPr>
            <w:tcW w:w="1011" w:type="dxa"/>
            <w:vMerge w:val="restart"/>
          </w:tcPr>
          <w:p w:rsidR="00B74361" w:rsidRPr="00E26E5B" w:rsidRDefault="00B74361" w:rsidP="004E1A13">
            <w:pPr>
              <w:jc w:val="center"/>
            </w:pPr>
            <w:r w:rsidRPr="00E26E5B">
              <w:t>Ед. измерения</w:t>
            </w:r>
          </w:p>
        </w:tc>
        <w:tc>
          <w:tcPr>
            <w:tcW w:w="7416" w:type="dxa"/>
            <w:gridSpan w:val="5"/>
          </w:tcPr>
          <w:p w:rsidR="00B74361" w:rsidRPr="00E26E5B" w:rsidRDefault="00B74361" w:rsidP="004E1A13">
            <w:pPr>
              <w:jc w:val="center"/>
            </w:pPr>
            <w:r w:rsidRPr="00E26E5B">
              <w:t>Значения индикатора (непосредственного результата)</w:t>
            </w:r>
          </w:p>
        </w:tc>
        <w:tc>
          <w:tcPr>
            <w:tcW w:w="1417" w:type="dxa"/>
          </w:tcPr>
          <w:p w:rsidR="00B74361" w:rsidRPr="00E26E5B" w:rsidRDefault="00B74361" w:rsidP="004E1A13">
            <w:pPr>
              <w:jc w:val="center"/>
            </w:pPr>
          </w:p>
        </w:tc>
        <w:tc>
          <w:tcPr>
            <w:tcW w:w="1276" w:type="dxa"/>
          </w:tcPr>
          <w:p w:rsidR="00B74361" w:rsidRPr="00E26E5B" w:rsidRDefault="00B74361" w:rsidP="004E1A13">
            <w:pPr>
              <w:jc w:val="center"/>
            </w:pPr>
          </w:p>
        </w:tc>
      </w:tr>
      <w:tr w:rsidR="00B74361" w:rsidRPr="00E26E5B" w:rsidTr="00B74361">
        <w:trPr>
          <w:tblHeader/>
        </w:trPr>
        <w:tc>
          <w:tcPr>
            <w:tcW w:w="486" w:type="dxa"/>
            <w:vMerge/>
          </w:tcPr>
          <w:p w:rsidR="00B74361" w:rsidRPr="00E26E5B" w:rsidRDefault="00B74361" w:rsidP="004E1A13">
            <w:pPr>
              <w:jc w:val="center"/>
            </w:pPr>
          </w:p>
        </w:tc>
        <w:tc>
          <w:tcPr>
            <w:tcW w:w="4662" w:type="dxa"/>
            <w:vMerge/>
          </w:tcPr>
          <w:p w:rsidR="00B74361" w:rsidRPr="00E26E5B" w:rsidRDefault="00B74361" w:rsidP="004E1A13">
            <w:pPr>
              <w:jc w:val="center"/>
            </w:pPr>
          </w:p>
        </w:tc>
        <w:tc>
          <w:tcPr>
            <w:tcW w:w="1011" w:type="dxa"/>
            <w:vMerge/>
          </w:tcPr>
          <w:p w:rsidR="00B74361" w:rsidRPr="00E26E5B" w:rsidRDefault="00B74361" w:rsidP="004E1A13">
            <w:pPr>
              <w:jc w:val="center"/>
            </w:pPr>
          </w:p>
        </w:tc>
        <w:tc>
          <w:tcPr>
            <w:tcW w:w="1179" w:type="dxa"/>
          </w:tcPr>
          <w:p w:rsidR="00B74361" w:rsidRPr="00E26E5B" w:rsidRDefault="00B74361" w:rsidP="004E1A13">
            <w:pPr>
              <w:jc w:val="center"/>
            </w:pPr>
            <w:r w:rsidRPr="00E26E5B">
              <w:t>2017 год</w:t>
            </w:r>
          </w:p>
          <w:p w:rsidR="00B74361" w:rsidRPr="00E26E5B" w:rsidRDefault="00B74361" w:rsidP="004E1A13">
            <w:pPr>
              <w:jc w:val="center"/>
            </w:pPr>
            <w:r w:rsidRPr="00E26E5B">
              <w:t xml:space="preserve">(факт) </w:t>
            </w:r>
          </w:p>
          <w:p w:rsidR="00B74361" w:rsidRPr="00E26E5B" w:rsidRDefault="00B74361" w:rsidP="004E1A13">
            <w:pPr>
              <w:jc w:val="center"/>
            </w:pPr>
          </w:p>
        </w:tc>
        <w:tc>
          <w:tcPr>
            <w:tcW w:w="1559" w:type="dxa"/>
          </w:tcPr>
          <w:p w:rsidR="00B74361" w:rsidRDefault="00B74361" w:rsidP="004E1A13">
            <w:pPr>
              <w:jc w:val="center"/>
            </w:pPr>
            <w:r w:rsidRPr="00E26E5B">
              <w:t>2018 год</w:t>
            </w:r>
          </w:p>
          <w:p w:rsidR="00B74361" w:rsidRPr="00E26E5B" w:rsidRDefault="00B74361" w:rsidP="004E1A13">
            <w:pPr>
              <w:jc w:val="center"/>
            </w:pPr>
            <w:r>
              <w:t>(факт)</w:t>
            </w:r>
          </w:p>
        </w:tc>
        <w:tc>
          <w:tcPr>
            <w:tcW w:w="1559" w:type="dxa"/>
          </w:tcPr>
          <w:p w:rsidR="00B74361" w:rsidRDefault="00B74361" w:rsidP="004E1A13">
            <w:pPr>
              <w:jc w:val="center"/>
            </w:pPr>
            <w:r w:rsidRPr="00E26E5B">
              <w:t>2019 год</w:t>
            </w:r>
          </w:p>
          <w:p w:rsidR="00B74361" w:rsidRPr="00E26E5B" w:rsidRDefault="00B74361" w:rsidP="004E1A13">
            <w:pPr>
              <w:jc w:val="center"/>
            </w:pPr>
            <w:r>
              <w:t>(факт)</w:t>
            </w:r>
          </w:p>
        </w:tc>
        <w:tc>
          <w:tcPr>
            <w:tcW w:w="1559" w:type="dxa"/>
          </w:tcPr>
          <w:p w:rsidR="00B74361" w:rsidRPr="00E26E5B" w:rsidRDefault="00B74361" w:rsidP="004E1A13">
            <w:pPr>
              <w:jc w:val="center"/>
            </w:pPr>
            <w:r w:rsidRPr="00E26E5B">
              <w:t>2020 год</w:t>
            </w:r>
          </w:p>
        </w:tc>
        <w:tc>
          <w:tcPr>
            <w:tcW w:w="1560" w:type="dxa"/>
          </w:tcPr>
          <w:p w:rsidR="00B74361" w:rsidRPr="00E26E5B" w:rsidRDefault="00B74361" w:rsidP="004E1A13">
            <w:pPr>
              <w:jc w:val="center"/>
            </w:pPr>
            <w:r w:rsidRPr="00E26E5B">
              <w:t>2021 год</w:t>
            </w:r>
          </w:p>
        </w:tc>
        <w:tc>
          <w:tcPr>
            <w:tcW w:w="1417" w:type="dxa"/>
          </w:tcPr>
          <w:p w:rsidR="00B74361" w:rsidRPr="00E26E5B" w:rsidRDefault="00B74361" w:rsidP="004E1A13">
            <w:pPr>
              <w:jc w:val="center"/>
            </w:pPr>
            <w:r>
              <w:t>2022 год</w:t>
            </w:r>
          </w:p>
        </w:tc>
        <w:tc>
          <w:tcPr>
            <w:tcW w:w="1276" w:type="dxa"/>
          </w:tcPr>
          <w:p w:rsidR="00B74361" w:rsidRDefault="00B74361" w:rsidP="004E1A13">
            <w:pPr>
              <w:jc w:val="center"/>
            </w:pPr>
            <w:r>
              <w:t>2023</w:t>
            </w:r>
          </w:p>
        </w:tc>
      </w:tr>
      <w:tr w:rsidR="00B74361" w:rsidRPr="00E26E5B" w:rsidTr="006C3141">
        <w:tc>
          <w:tcPr>
            <w:tcW w:w="16268" w:type="dxa"/>
            <w:gridSpan w:val="10"/>
          </w:tcPr>
          <w:p w:rsidR="00B74361" w:rsidRPr="00E26E5B" w:rsidRDefault="00B74361" w:rsidP="00154428">
            <w:pPr>
              <w:rPr>
                <w:b/>
              </w:rPr>
            </w:pPr>
            <w:r w:rsidRPr="00E26E5B">
              <w:rPr>
                <w:b/>
              </w:rPr>
              <w:t xml:space="preserve">Муниципальная программа «Управление муниципальными финансами и муниципальным долгом городского округа город Арзамас» </w:t>
            </w:r>
          </w:p>
        </w:tc>
      </w:tr>
      <w:tr w:rsidR="00B74361" w:rsidRPr="00E26E5B" w:rsidTr="00B74361">
        <w:tc>
          <w:tcPr>
            <w:tcW w:w="486" w:type="dxa"/>
          </w:tcPr>
          <w:p w:rsidR="00B74361" w:rsidRPr="00E26E5B" w:rsidRDefault="00B74361" w:rsidP="004E1A13">
            <w:r w:rsidRPr="00E26E5B">
              <w:t>1</w:t>
            </w:r>
          </w:p>
        </w:tc>
        <w:tc>
          <w:tcPr>
            <w:tcW w:w="4662" w:type="dxa"/>
          </w:tcPr>
          <w:p w:rsidR="00B74361" w:rsidRPr="00E26E5B" w:rsidRDefault="00B74361" w:rsidP="004E1A13">
            <w:r w:rsidRPr="00E26E5B">
              <w:t>Удельный вес программных расходов бюджета городского округа город Арзамас в общем объеме расходов бюджета (за исключением расходов, осуществляемых за счет средств вышестоящих бюджетов) не менее</w:t>
            </w:r>
          </w:p>
        </w:tc>
        <w:tc>
          <w:tcPr>
            <w:tcW w:w="1011" w:type="dxa"/>
          </w:tcPr>
          <w:p w:rsidR="00B74361" w:rsidRPr="00E26E5B" w:rsidRDefault="00B74361" w:rsidP="004E1A13">
            <w:pPr>
              <w:jc w:val="center"/>
            </w:pPr>
            <w:r w:rsidRPr="00E26E5B">
              <w:t>%</w:t>
            </w:r>
          </w:p>
        </w:tc>
        <w:tc>
          <w:tcPr>
            <w:tcW w:w="1179" w:type="dxa"/>
          </w:tcPr>
          <w:p w:rsidR="00B74361" w:rsidRPr="00E26E5B" w:rsidRDefault="00B74361" w:rsidP="004E1A13">
            <w:pPr>
              <w:jc w:val="center"/>
            </w:pPr>
            <w:r w:rsidRPr="00E26E5B">
              <w:t>91,4</w:t>
            </w:r>
          </w:p>
        </w:tc>
        <w:tc>
          <w:tcPr>
            <w:tcW w:w="1559" w:type="dxa"/>
          </w:tcPr>
          <w:p w:rsidR="00B74361" w:rsidRPr="00E26E5B" w:rsidRDefault="00B74361" w:rsidP="004E1A13">
            <w:pPr>
              <w:jc w:val="center"/>
            </w:pPr>
            <w:r>
              <w:t>82,4</w:t>
            </w:r>
          </w:p>
        </w:tc>
        <w:tc>
          <w:tcPr>
            <w:tcW w:w="1559" w:type="dxa"/>
          </w:tcPr>
          <w:p w:rsidR="00B74361" w:rsidRPr="00E26E5B" w:rsidRDefault="00B74361" w:rsidP="004E1A13">
            <w:pPr>
              <w:jc w:val="center"/>
            </w:pPr>
            <w:r>
              <w:t>83</w:t>
            </w:r>
          </w:p>
        </w:tc>
        <w:tc>
          <w:tcPr>
            <w:tcW w:w="1559" w:type="dxa"/>
          </w:tcPr>
          <w:p w:rsidR="00B74361" w:rsidRPr="00E26E5B" w:rsidRDefault="00B74361" w:rsidP="004E1A13">
            <w:pPr>
              <w:jc w:val="center"/>
            </w:pPr>
            <w:r>
              <w:t>95</w:t>
            </w:r>
          </w:p>
        </w:tc>
        <w:tc>
          <w:tcPr>
            <w:tcW w:w="1560" w:type="dxa"/>
          </w:tcPr>
          <w:p w:rsidR="00B74361" w:rsidRPr="00E26E5B" w:rsidRDefault="00B74361" w:rsidP="004E1A13">
            <w:pPr>
              <w:jc w:val="center"/>
            </w:pPr>
            <w:r>
              <w:t>95</w:t>
            </w:r>
          </w:p>
        </w:tc>
        <w:tc>
          <w:tcPr>
            <w:tcW w:w="1417" w:type="dxa"/>
          </w:tcPr>
          <w:p w:rsidR="00B74361" w:rsidRPr="00E26E5B" w:rsidRDefault="00B74361" w:rsidP="004E1A13">
            <w:pPr>
              <w:jc w:val="center"/>
            </w:pPr>
            <w:r>
              <w:t>95</w:t>
            </w:r>
          </w:p>
        </w:tc>
        <w:tc>
          <w:tcPr>
            <w:tcW w:w="1276" w:type="dxa"/>
          </w:tcPr>
          <w:p w:rsidR="00B74361" w:rsidRDefault="00B74361" w:rsidP="004E1A13">
            <w:pPr>
              <w:jc w:val="center"/>
            </w:pPr>
            <w:r>
              <w:t>95</w:t>
            </w:r>
          </w:p>
        </w:tc>
      </w:tr>
      <w:tr w:rsidR="00B74361" w:rsidRPr="00E26E5B" w:rsidTr="00B74361">
        <w:tc>
          <w:tcPr>
            <w:tcW w:w="486" w:type="dxa"/>
          </w:tcPr>
          <w:p w:rsidR="00B74361" w:rsidRPr="00E26E5B" w:rsidRDefault="00B74361" w:rsidP="004E1A13">
            <w:r w:rsidRPr="00E26E5B">
              <w:t>2</w:t>
            </w:r>
          </w:p>
        </w:tc>
        <w:tc>
          <w:tcPr>
            <w:tcW w:w="4662" w:type="dxa"/>
          </w:tcPr>
          <w:p w:rsidR="00B74361" w:rsidRPr="00E26E5B" w:rsidRDefault="00B74361" w:rsidP="004E1A13">
            <w:r w:rsidRPr="00E26E5B">
              <w:t>Удельный вес муниципального долга по отношению к доходам бюджета городского округа город Арзамас без учета безвозмездных поступлений из вышестоящих бюджетов не более</w:t>
            </w:r>
          </w:p>
        </w:tc>
        <w:tc>
          <w:tcPr>
            <w:tcW w:w="1011" w:type="dxa"/>
          </w:tcPr>
          <w:p w:rsidR="00B74361" w:rsidRPr="00E26E5B" w:rsidRDefault="00B74361" w:rsidP="004E1A13">
            <w:pPr>
              <w:jc w:val="center"/>
            </w:pPr>
            <w:r w:rsidRPr="00E26E5B">
              <w:t>%</w:t>
            </w:r>
          </w:p>
        </w:tc>
        <w:tc>
          <w:tcPr>
            <w:tcW w:w="1179" w:type="dxa"/>
          </w:tcPr>
          <w:p w:rsidR="00B74361" w:rsidRPr="00E26E5B" w:rsidRDefault="00B74361" w:rsidP="004E1A13">
            <w:pPr>
              <w:jc w:val="center"/>
            </w:pPr>
            <w:r>
              <w:t>2,2</w:t>
            </w:r>
          </w:p>
        </w:tc>
        <w:tc>
          <w:tcPr>
            <w:tcW w:w="1559" w:type="dxa"/>
          </w:tcPr>
          <w:p w:rsidR="00B74361" w:rsidRPr="00E26E5B" w:rsidRDefault="00B74361" w:rsidP="004E1A13">
            <w:pPr>
              <w:jc w:val="center"/>
            </w:pPr>
            <w:r>
              <w:t>65,9</w:t>
            </w:r>
          </w:p>
        </w:tc>
        <w:tc>
          <w:tcPr>
            <w:tcW w:w="1559" w:type="dxa"/>
          </w:tcPr>
          <w:p w:rsidR="00B74361" w:rsidRPr="00E26E5B" w:rsidRDefault="00B74361" w:rsidP="004E1A13">
            <w:pPr>
              <w:jc w:val="center"/>
            </w:pPr>
            <w:r w:rsidRPr="00B74361">
              <w:t>60,08</w:t>
            </w:r>
          </w:p>
        </w:tc>
        <w:tc>
          <w:tcPr>
            <w:tcW w:w="1559" w:type="dxa"/>
          </w:tcPr>
          <w:p w:rsidR="00B74361" w:rsidRPr="00E26E5B" w:rsidRDefault="00B74361" w:rsidP="004E1A13">
            <w:pPr>
              <w:jc w:val="center"/>
            </w:pPr>
            <w:r w:rsidRPr="00E26E5B">
              <w:t>50</w:t>
            </w:r>
          </w:p>
        </w:tc>
        <w:tc>
          <w:tcPr>
            <w:tcW w:w="1560" w:type="dxa"/>
          </w:tcPr>
          <w:p w:rsidR="00B74361" w:rsidRPr="00B74361" w:rsidRDefault="00B74361" w:rsidP="004E1A13">
            <w:pPr>
              <w:jc w:val="center"/>
            </w:pPr>
            <w:r w:rsidRPr="00E26E5B">
              <w:rPr>
                <w:lang w:val="en-US"/>
              </w:rPr>
              <w:t>50</w:t>
            </w:r>
          </w:p>
        </w:tc>
        <w:tc>
          <w:tcPr>
            <w:tcW w:w="1417" w:type="dxa"/>
          </w:tcPr>
          <w:p w:rsidR="00B74361" w:rsidRPr="00484B82" w:rsidRDefault="00B74361" w:rsidP="004E1A13">
            <w:pPr>
              <w:jc w:val="center"/>
            </w:pPr>
            <w:r>
              <w:t>50</w:t>
            </w:r>
          </w:p>
        </w:tc>
        <w:tc>
          <w:tcPr>
            <w:tcW w:w="1276" w:type="dxa"/>
          </w:tcPr>
          <w:p w:rsidR="00B74361" w:rsidRDefault="00B74361" w:rsidP="004E1A13">
            <w:pPr>
              <w:jc w:val="center"/>
            </w:pPr>
            <w:r>
              <w:t>50</w:t>
            </w:r>
          </w:p>
        </w:tc>
      </w:tr>
      <w:tr w:rsidR="00B74361" w:rsidRPr="00E26E5B" w:rsidTr="003E3FF0">
        <w:tc>
          <w:tcPr>
            <w:tcW w:w="16268" w:type="dxa"/>
            <w:gridSpan w:val="10"/>
          </w:tcPr>
          <w:p w:rsidR="00B74361" w:rsidRPr="00E26E5B" w:rsidRDefault="00B74361" w:rsidP="004E1A13">
            <w:pPr>
              <w:rPr>
                <w:b/>
              </w:rPr>
            </w:pPr>
            <w:r w:rsidRPr="00E26E5B">
              <w:rPr>
                <w:b/>
              </w:rPr>
              <w:t>Задача 1 «Своевременное и качественное планирование бюджета городского округа город Арзамас»</w:t>
            </w:r>
          </w:p>
        </w:tc>
      </w:tr>
      <w:tr w:rsidR="00B74361" w:rsidRPr="00E26E5B" w:rsidTr="00B74361">
        <w:tc>
          <w:tcPr>
            <w:tcW w:w="486" w:type="dxa"/>
          </w:tcPr>
          <w:p w:rsidR="00B74361" w:rsidRPr="00E26E5B" w:rsidRDefault="00B74361" w:rsidP="004E1A13">
            <w:r w:rsidRPr="00E26E5B">
              <w:t>3</w:t>
            </w:r>
          </w:p>
        </w:tc>
        <w:tc>
          <w:tcPr>
            <w:tcW w:w="4662" w:type="dxa"/>
          </w:tcPr>
          <w:p w:rsidR="00B74361" w:rsidRPr="00E26E5B" w:rsidRDefault="00B74361" w:rsidP="004E1A13">
            <w:r w:rsidRPr="00E26E5B">
              <w:t>Доля расходов на очередной финансовый год, увязанных с реестром расходных обязательств городского округа город Арзамас, в общем объеме расходов бюджета</w:t>
            </w:r>
          </w:p>
        </w:tc>
        <w:tc>
          <w:tcPr>
            <w:tcW w:w="1011" w:type="dxa"/>
          </w:tcPr>
          <w:p w:rsidR="00B74361" w:rsidRPr="00E26E5B" w:rsidRDefault="00B74361" w:rsidP="004E1A13">
            <w:pPr>
              <w:jc w:val="center"/>
            </w:pPr>
            <w:r w:rsidRPr="00E26E5B">
              <w:t>%</w:t>
            </w:r>
          </w:p>
        </w:tc>
        <w:tc>
          <w:tcPr>
            <w:tcW w:w="1179" w:type="dxa"/>
          </w:tcPr>
          <w:p w:rsidR="00B74361" w:rsidRPr="00E26E5B" w:rsidRDefault="00B74361" w:rsidP="004E1A13">
            <w:pPr>
              <w:jc w:val="center"/>
            </w:pPr>
            <w:r w:rsidRPr="00E26E5B">
              <w:t>100</w:t>
            </w:r>
          </w:p>
        </w:tc>
        <w:tc>
          <w:tcPr>
            <w:tcW w:w="1559" w:type="dxa"/>
          </w:tcPr>
          <w:p w:rsidR="00B74361" w:rsidRPr="00E26E5B" w:rsidRDefault="00B74361" w:rsidP="004E1A13">
            <w:pPr>
              <w:jc w:val="center"/>
            </w:pPr>
            <w:r w:rsidRPr="00E26E5B">
              <w:t>100</w:t>
            </w:r>
          </w:p>
        </w:tc>
        <w:tc>
          <w:tcPr>
            <w:tcW w:w="1559" w:type="dxa"/>
          </w:tcPr>
          <w:p w:rsidR="00B74361" w:rsidRPr="00E26E5B" w:rsidRDefault="00B74361" w:rsidP="004E1A13">
            <w:pPr>
              <w:jc w:val="center"/>
            </w:pPr>
            <w:r w:rsidRPr="00E26E5B">
              <w:t>100</w:t>
            </w:r>
          </w:p>
        </w:tc>
        <w:tc>
          <w:tcPr>
            <w:tcW w:w="1559" w:type="dxa"/>
          </w:tcPr>
          <w:p w:rsidR="00B74361" w:rsidRPr="00E26E5B" w:rsidRDefault="00B74361" w:rsidP="004E1A13">
            <w:pPr>
              <w:jc w:val="center"/>
            </w:pPr>
            <w:r w:rsidRPr="00E26E5B">
              <w:t>100</w:t>
            </w:r>
          </w:p>
        </w:tc>
        <w:tc>
          <w:tcPr>
            <w:tcW w:w="1560" w:type="dxa"/>
          </w:tcPr>
          <w:p w:rsidR="00B74361" w:rsidRPr="00E26E5B" w:rsidRDefault="00B74361" w:rsidP="004E1A13">
            <w:pPr>
              <w:jc w:val="center"/>
            </w:pPr>
            <w:r w:rsidRPr="00E26E5B">
              <w:t>100</w:t>
            </w:r>
          </w:p>
        </w:tc>
        <w:tc>
          <w:tcPr>
            <w:tcW w:w="1417" w:type="dxa"/>
          </w:tcPr>
          <w:p w:rsidR="00B74361" w:rsidRPr="00E26E5B" w:rsidRDefault="00B74361" w:rsidP="004E1A13">
            <w:pPr>
              <w:jc w:val="center"/>
            </w:pPr>
            <w:r>
              <w:t>100</w:t>
            </w:r>
          </w:p>
        </w:tc>
        <w:tc>
          <w:tcPr>
            <w:tcW w:w="1276" w:type="dxa"/>
          </w:tcPr>
          <w:p w:rsidR="00B74361" w:rsidRDefault="00B74361" w:rsidP="004E1A13">
            <w:pPr>
              <w:jc w:val="center"/>
            </w:pPr>
            <w:r>
              <w:t>100</w:t>
            </w:r>
          </w:p>
        </w:tc>
      </w:tr>
      <w:tr w:rsidR="00B74361" w:rsidRPr="00E26E5B" w:rsidTr="00B74361">
        <w:tc>
          <w:tcPr>
            <w:tcW w:w="486" w:type="dxa"/>
          </w:tcPr>
          <w:p w:rsidR="00B74361" w:rsidRPr="00E26E5B" w:rsidRDefault="00B74361" w:rsidP="004E1A13">
            <w:r w:rsidRPr="00E26E5B">
              <w:t>4</w:t>
            </w:r>
          </w:p>
        </w:tc>
        <w:tc>
          <w:tcPr>
            <w:tcW w:w="4662" w:type="dxa"/>
          </w:tcPr>
          <w:p w:rsidR="00B74361" w:rsidRPr="00E26E5B" w:rsidRDefault="00B74361" w:rsidP="004E1A13">
            <w:r w:rsidRPr="00E26E5B">
              <w:t xml:space="preserve">Отклонение планируемых показателей расходов бюджета городского округа город Арзамас (за исключением расходов, </w:t>
            </w:r>
            <w:r w:rsidRPr="00E26E5B">
              <w:lastRenderedPageBreak/>
              <w:t>осуществляемых за счет целевых межбюджетных трансфертов) от фактических расходов не более</w:t>
            </w:r>
          </w:p>
        </w:tc>
        <w:tc>
          <w:tcPr>
            <w:tcW w:w="1011" w:type="dxa"/>
          </w:tcPr>
          <w:p w:rsidR="00B74361" w:rsidRPr="00E26E5B" w:rsidRDefault="00B74361" w:rsidP="004E1A13">
            <w:pPr>
              <w:jc w:val="center"/>
            </w:pPr>
            <w:r w:rsidRPr="00E26E5B">
              <w:lastRenderedPageBreak/>
              <w:t>%</w:t>
            </w:r>
          </w:p>
        </w:tc>
        <w:tc>
          <w:tcPr>
            <w:tcW w:w="1179" w:type="dxa"/>
          </w:tcPr>
          <w:p w:rsidR="00B74361" w:rsidRPr="00E26E5B" w:rsidRDefault="00B74361" w:rsidP="004E1A13">
            <w:pPr>
              <w:jc w:val="center"/>
            </w:pPr>
            <w:r w:rsidRPr="00E26E5B">
              <w:t>3,6</w:t>
            </w:r>
          </w:p>
        </w:tc>
        <w:tc>
          <w:tcPr>
            <w:tcW w:w="1559" w:type="dxa"/>
          </w:tcPr>
          <w:p w:rsidR="00B74361" w:rsidRPr="00E26E5B" w:rsidRDefault="00B74361" w:rsidP="004E1A13">
            <w:pPr>
              <w:jc w:val="center"/>
            </w:pPr>
            <w:r>
              <w:t>1,1</w:t>
            </w:r>
          </w:p>
        </w:tc>
        <w:tc>
          <w:tcPr>
            <w:tcW w:w="1559" w:type="dxa"/>
          </w:tcPr>
          <w:p w:rsidR="00B74361" w:rsidRPr="00E26E5B" w:rsidRDefault="00B74361" w:rsidP="004E1A13">
            <w:pPr>
              <w:jc w:val="center"/>
            </w:pPr>
            <w:r>
              <w:t>1,8</w:t>
            </w:r>
          </w:p>
        </w:tc>
        <w:tc>
          <w:tcPr>
            <w:tcW w:w="1559" w:type="dxa"/>
          </w:tcPr>
          <w:p w:rsidR="00B74361" w:rsidRPr="00E26E5B" w:rsidRDefault="00B74361" w:rsidP="004E1A13">
            <w:pPr>
              <w:jc w:val="center"/>
            </w:pPr>
            <w:r w:rsidRPr="00E26E5B">
              <w:t>5,0</w:t>
            </w:r>
          </w:p>
        </w:tc>
        <w:tc>
          <w:tcPr>
            <w:tcW w:w="1560" w:type="dxa"/>
          </w:tcPr>
          <w:p w:rsidR="00B74361" w:rsidRPr="00E26E5B" w:rsidRDefault="00B74361" w:rsidP="004E1A13">
            <w:pPr>
              <w:jc w:val="center"/>
            </w:pPr>
            <w:r w:rsidRPr="00E26E5B">
              <w:t>5,0</w:t>
            </w:r>
          </w:p>
        </w:tc>
        <w:tc>
          <w:tcPr>
            <w:tcW w:w="1417" w:type="dxa"/>
          </w:tcPr>
          <w:p w:rsidR="00B74361" w:rsidRPr="00E26E5B" w:rsidRDefault="00B74361" w:rsidP="004E1A13">
            <w:pPr>
              <w:jc w:val="center"/>
            </w:pPr>
            <w:r>
              <w:t>5,0</w:t>
            </w:r>
          </w:p>
        </w:tc>
        <w:tc>
          <w:tcPr>
            <w:tcW w:w="1276" w:type="dxa"/>
          </w:tcPr>
          <w:p w:rsidR="00B74361" w:rsidRDefault="00B74361" w:rsidP="004E1A13">
            <w:pPr>
              <w:jc w:val="center"/>
            </w:pPr>
            <w:r>
              <w:t>5,0</w:t>
            </w:r>
          </w:p>
        </w:tc>
      </w:tr>
      <w:tr w:rsidR="00B74361" w:rsidRPr="00E26E5B" w:rsidTr="00B74361">
        <w:tc>
          <w:tcPr>
            <w:tcW w:w="486" w:type="dxa"/>
          </w:tcPr>
          <w:p w:rsidR="00B74361" w:rsidRPr="00E26E5B" w:rsidRDefault="00B74361" w:rsidP="004E1A13">
            <w:r w:rsidRPr="00E26E5B">
              <w:lastRenderedPageBreak/>
              <w:t>5</w:t>
            </w:r>
          </w:p>
        </w:tc>
        <w:tc>
          <w:tcPr>
            <w:tcW w:w="4662" w:type="dxa"/>
          </w:tcPr>
          <w:p w:rsidR="00B74361" w:rsidRPr="00E26E5B" w:rsidRDefault="00B74361" w:rsidP="004E1A13">
            <w:r w:rsidRPr="00E26E5B">
              <w:t>Уровень дефицита бюджета городского округа город Арзамас по отношению к доходам бюджета без учета безвозмездных поступлений не более</w:t>
            </w:r>
          </w:p>
        </w:tc>
        <w:tc>
          <w:tcPr>
            <w:tcW w:w="1011" w:type="dxa"/>
          </w:tcPr>
          <w:p w:rsidR="00B74361" w:rsidRPr="00E26E5B" w:rsidRDefault="00B74361" w:rsidP="004E1A13">
            <w:pPr>
              <w:jc w:val="center"/>
            </w:pPr>
            <w:r w:rsidRPr="00E26E5B">
              <w:t>%</w:t>
            </w:r>
          </w:p>
        </w:tc>
        <w:tc>
          <w:tcPr>
            <w:tcW w:w="1179" w:type="dxa"/>
          </w:tcPr>
          <w:p w:rsidR="00B74361" w:rsidRPr="00E26E5B" w:rsidRDefault="00B74361" w:rsidP="004E1A13">
            <w:pPr>
              <w:jc w:val="center"/>
            </w:pPr>
            <w:r w:rsidRPr="00E26E5B">
              <w:t>5,5</w:t>
            </w:r>
          </w:p>
        </w:tc>
        <w:tc>
          <w:tcPr>
            <w:tcW w:w="1559" w:type="dxa"/>
          </w:tcPr>
          <w:p w:rsidR="00B74361" w:rsidRPr="00E26E5B" w:rsidRDefault="00B74361" w:rsidP="004E1A13">
            <w:pPr>
              <w:jc w:val="center"/>
            </w:pPr>
            <w:r>
              <w:t>9,9</w:t>
            </w:r>
          </w:p>
        </w:tc>
        <w:tc>
          <w:tcPr>
            <w:tcW w:w="1559" w:type="dxa"/>
          </w:tcPr>
          <w:p w:rsidR="00B74361" w:rsidRPr="00E26E5B" w:rsidRDefault="00B74361" w:rsidP="004E1A13">
            <w:pPr>
              <w:jc w:val="center"/>
            </w:pPr>
            <w:r>
              <w:t>0,0</w:t>
            </w:r>
          </w:p>
        </w:tc>
        <w:tc>
          <w:tcPr>
            <w:tcW w:w="1559" w:type="dxa"/>
          </w:tcPr>
          <w:p w:rsidR="00B74361" w:rsidRPr="00E26E5B" w:rsidRDefault="00B74361" w:rsidP="004E1A13">
            <w:pPr>
              <w:jc w:val="center"/>
            </w:pPr>
            <w:r w:rsidRPr="00E26E5B">
              <w:t>10,0</w:t>
            </w:r>
          </w:p>
        </w:tc>
        <w:tc>
          <w:tcPr>
            <w:tcW w:w="1560" w:type="dxa"/>
          </w:tcPr>
          <w:p w:rsidR="00B74361" w:rsidRPr="00E26E5B" w:rsidRDefault="00B74361" w:rsidP="004E1A13">
            <w:pPr>
              <w:jc w:val="center"/>
            </w:pPr>
            <w:r w:rsidRPr="00E26E5B">
              <w:t>10,0</w:t>
            </w:r>
          </w:p>
        </w:tc>
        <w:tc>
          <w:tcPr>
            <w:tcW w:w="1417" w:type="dxa"/>
          </w:tcPr>
          <w:p w:rsidR="00B74361" w:rsidRPr="00E26E5B" w:rsidRDefault="00B74361" w:rsidP="004E1A13">
            <w:pPr>
              <w:jc w:val="center"/>
            </w:pPr>
            <w:r>
              <w:t>10,0</w:t>
            </w:r>
          </w:p>
        </w:tc>
        <w:tc>
          <w:tcPr>
            <w:tcW w:w="1276" w:type="dxa"/>
          </w:tcPr>
          <w:p w:rsidR="00B74361" w:rsidRDefault="00816CB4" w:rsidP="004E1A13">
            <w:pPr>
              <w:jc w:val="center"/>
            </w:pPr>
            <w:r>
              <w:t>10,0</w:t>
            </w:r>
          </w:p>
        </w:tc>
      </w:tr>
      <w:tr w:rsidR="00B74361" w:rsidRPr="00E26E5B" w:rsidTr="00B74361">
        <w:tc>
          <w:tcPr>
            <w:tcW w:w="486" w:type="dxa"/>
          </w:tcPr>
          <w:p w:rsidR="00B74361" w:rsidRPr="00E26E5B" w:rsidRDefault="00B74361" w:rsidP="004E1A13">
            <w:r w:rsidRPr="00E26E5B">
              <w:t>6</w:t>
            </w:r>
          </w:p>
        </w:tc>
        <w:tc>
          <w:tcPr>
            <w:tcW w:w="4662" w:type="dxa"/>
          </w:tcPr>
          <w:p w:rsidR="00B74361" w:rsidRPr="00E26E5B" w:rsidRDefault="00B74361" w:rsidP="004E1A13">
            <w:r w:rsidRPr="00E26E5B">
              <w:t>Прирост налоговых поступлений бюджета городского округа город Арзамас не менее</w:t>
            </w:r>
          </w:p>
        </w:tc>
        <w:tc>
          <w:tcPr>
            <w:tcW w:w="1011" w:type="dxa"/>
          </w:tcPr>
          <w:p w:rsidR="00B74361" w:rsidRPr="00E26E5B" w:rsidRDefault="00B74361" w:rsidP="004E1A13">
            <w:pPr>
              <w:jc w:val="center"/>
            </w:pPr>
            <w:r w:rsidRPr="00E26E5B">
              <w:t>%</w:t>
            </w:r>
          </w:p>
        </w:tc>
        <w:tc>
          <w:tcPr>
            <w:tcW w:w="1179" w:type="dxa"/>
          </w:tcPr>
          <w:p w:rsidR="00B74361" w:rsidRPr="00E26E5B" w:rsidRDefault="00B74361" w:rsidP="004E1A13">
            <w:pPr>
              <w:jc w:val="center"/>
            </w:pPr>
            <w:r w:rsidRPr="00E26E5B">
              <w:t>-9,7</w:t>
            </w:r>
          </w:p>
        </w:tc>
        <w:tc>
          <w:tcPr>
            <w:tcW w:w="1559" w:type="dxa"/>
          </w:tcPr>
          <w:p w:rsidR="00B74361" w:rsidRPr="00E26E5B" w:rsidRDefault="00B74361" w:rsidP="004E1A13">
            <w:pPr>
              <w:jc w:val="center"/>
            </w:pPr>
            <w:r>
              <w:t>8,8</w:t>
            </w:r>
          </w:p>
        </w:tc>
        <w:tc>
          <w:tcPr>
            <w:tcW w:w="1559" w:type="dxa"/>
          </w:tcPr>
          <w:p w:rsidR="00B74361" w:rsidRPr="00E26E5B" w:rsidRDefault="00B74361" w:rsidP="004E1A13">
            <w:pPr>
              <w:jc w:val="center"/>
            </w:pPr>
            <w:r>
              <w:t>8,7</w:t>
            </w:r>
          </w:p>
        </w:tc>
        <w:tc>
          <w:tcPr>
            <w:tcW w:w="1559" w:type="dxa"/>
          </w:tcPr>
          <w:p w:rsidR="00B74361" w:rsidRPr="00E26E5B" w:rsidRDefault="00B74361" w:rsidP="004E1A13">
            <w:pPr>
              <w:jc w:val="center"/>
            </w:pPr>
            <w:r w:rsidRPr="00E26E5B">
              <w:t>6,0</w:t>
            </w:r>
          </w:p>
        </w:tc>
        <w:tc>
          <w:tcPr>
            <w:tcW w:w="1560" w:type="dxa"/>
          </w:tcPr>
          <w:p w:rsidR="00B74361" w:rsidRPr="00E26E5B" w:rsidRDefault="00B74361" w:rsidP="004E1A13">
            <w:pPr>
              <w:jc w:val="center"/>
            </w:pPr>
            <w:r w:rsidRPr="00E26E5B">
              <w:t>6,0</w:t>
            </w:r>
          </w:p>
        </w:tc>
        <w:tc>
          <w:tcPr>
            <w:tcW w:w="1417" w:type="dxa"/>
          </w:tcPr>
          <w:p w:rsidR="00B74361" w:rsidRPr="00E26E5B" w:rsidRDefault="00B74361" w:rsidP="004E1A13">
            <w:pPr>
              <w:jc w:val="center"/>
            </w:pPr>
            <w:r>
              <w:t>6,0</w:t>
            </w:r>
          </w:p>
        </w:tc>
        <w:tc>
          <w:tcPr>
            <w:tcW w:w="1276" w:type="dxa"/>
          </w:tcPr>
          <w:p w:rsidR="00B74361" w:rsidRDefault="00816CB4" w:rsidP="004E1A13">
            <w:pPr>
              <w:jc w:val="center"/>
            </w:pPr>
            <w:r>
              <w:t>6,0</w:t>
            </w:r>
          </w:p>
        </w:tc>
      </w:tr>
      <w:tr w:rsidR="00B74361" w:rsidRPr="00E26E5B" w:rsidTr="00605CB8">
        <w:tc>
          <w:tcPr>
            <w:tcW w:w="16268" w:type="dxa"/>
            <w:gridSpan w:val="10"/>
          </w:tcPr>
          <w:p w:rsidR="00B74361" w:rsidRPr="00E26E5B" w:rsidRDefault="00B74361" w:rsidP="004E1A13">
            <w:pPr>
              <w:rPr>
                <w:b/>
              </w:rPr>
            </w:pPr>
            <w:r w:rsidRPr="00E26E5B">
              <w:rPr>
                <w:b/>
              </w:rPr>
              <w:t>Задача 2 «Организация исполнения бюджета городского округа город Арзамас и формирование бюджетной отчетности в соответствии с требованиями бюджетного законодательства»</w:t>
            </w:r>
          </w:p>
        </w:tc>
      </w:tr>
      <w:tr w:rsidR="00B74361" w:rsidRPr="00E26E5B" w:rsidTr="00B74361">
        <w:tc>
          <w:tcPr>
            <w:tcW w:w="486" w:type="dxa"/>
          </w:tcPr>
          <w:p w:rsidR="00B74361" w:rsidRPr="00E26E5B" w:rsidRDefault="00B74361" w:rsidP="004E1A13">
            <w:r w:rsidRPr="00E26E5B">
              <w:t>7</w:t>
            </w:r>
          </w:p>
        </w:tc>
        <w:tc>
          <w:tcPr>
            <w:tcW w:w="4662" w:type="dxa"/>
          </w:tcPr>
          <w:p w:rsidR="00B74361" w:rsidRPr="00E26E5B" w:rsidRDefault="00B74361" w:rsidP="004E1A13">
            <w:r w:rsidRPr="00E26E5B">
              <w:t>Превышение кассовых выплат над показателями сводной бюджетной росписи</w:t>
            </w:r>
          </w:p>
        </w:tc>
        <w:tc>
          <w:tcPr>
            <w:tcW w:w="1011" w:type="dxa"/>
          </w:tcPr>
          <w:p w:rsidR="00B74361" w:rsidRPr="00E26E5B" w:rsidRDefault="00B74361" w:rsidP="004E1A13">
            <w:pPr>
              <w:jc w:val="center"/>
            </w:pPr>
            <w:r w:rsidRPr="00E26E5B">
              <w:t>%</w:t>
            </w:r>
          </w:p>
        </w:tc>
        <w:tc>
          <w:tcPr>
            <w:tcW w:w="1179" w:type="dxa"/>
          </w:tcPr>
          <w:p w:rsidR="00B74361" w:rsidRPr="00E26E5B" w:rsidRDefault="00B74361" w:rsidP="004E1A13">
            <w:pPr>
              <w:jc w:val="center"/>
            </w:pPr>
            <w:r w:rsidRPr="00E26E5B">
              <w:t>0</w:t>
            </w:r>
          </w:p>
        </w:tc>
        <w:tc>
          <w:tcPr>
            <w:tcW w:w="1559" w:type="dxa"/>
          </w:tcPr>
          <w:p w:rsidR="00B74361" w:rsidRPr="00E26E5B" w:rsidRDefault="00B74361" w:rsidP="004E1A13">
            <w:pPr>
              <w:jc w:val="center"/>
            </w:pPr>
            <w:r w:rsidRPr="00E26E5B">
              <w:t>0</w:t>
            </w:r>
          </w:p>
        </w:tc>
        <w:tc>
          <w:tcPr>
            <w:tcW w:w="1559" w:type="dxa"/>
          </w:tcPr>
          <w:p w:rsidR="00B74361" w:rsidRPr="00E26E5B" w:rsidRDefault="00B74361" w:rsidP="004E1A13">
            <w:pPr>
              <w:jc w:val="center"/>
            </w:pPr>
            <w:r w:rsidRPr="00E26E5B">
              <w:t>0</w:t>
            </w:r>
          </w:p>
        </w:tc>
        <w:tc>
          <w:tcPr>
            <w:tcW w:w="1559" w:type="dxa"/>
          </w:tcPr>
          <w:p w:rsidR="00B74361" w:rsidRPr="00E26E5B" w:rsidRDefault="00B74361" w:rsidP="004E1A13">
            <w:pPr>
              <w:jc w:val="center"/>
            </w:pPr>
            <w:r w:rsidRPr="00E26E5B">
              <w:t>0</w:t>
            </w:r>
          </w:p>
        </w:tc>
        <w:tc>
          <w:tcPr>
            <w:tcW w:w="1560" w:type="dxa"/>
          </w:tcPr>
          <w:p w:rsidR="00B74361" w:rsidRPr="00E26E5B" w:rsidRDefault="00B74361" w:rsidP="004E1A13">
            <w:pPr>
              <w:jc w:val="center"/>
            </w:pPr>
            <w:r w:rsidRPr="00E26E5B">
              <w:t>0</w:t>
            </w:r>
          </w:p>
        </w:tc>
        <w:tc>
          <w:tcPr>
            <w:tcW w:w="1417" w:type="dxa"/>
          </w:tcPr>
          <w:p w:rsidR="00B74361" w:rsidRPr="00E26E5B" w:rsidRDefault="00B74361" w:rsidP="004E1A13">
            <w:pPr>
              <w:jc w:val="center"/>
            </w:pPr>
            <w:r>
              <w:t>0</w:t>
            </w:r>
          </w:p>
        </w:tc>
        <w:tc>
          <w:tcPr>
            <w:tcW w:w="1276" w:type="dxa"/>
          </w:tcPr>
          <w:p w:rsidR="00B74361" w:rsidRDefault="00816CB4" w:rsidP="004E1A13">
            <w:pPr>
              <w:jc w:val="center"/>
            </w:pPr>
            <w:r>
              <w:t>0</w:t>
            </w:r>
          </w:p>
        </w:tc>
      </w:tr>
      <w:tr w:rsidR="00B74361" w:rsidRPr="00E26E5B" w:rsidTr="00B74361">
        <w:tc>
          <w:tcPr>
            <w:tcW w:w="486" w:type="dxa"/>
          </w:tcPr>
          <w:p w:rsidR="00B74361" w:rsidRPr="00E26E5B" w:rsidRDefault="00B74361" w:rsidP="004E1A13">
            <w:r w:rsidRPr="00E26E5B">
              <w:t>8</w:t>
            </w:r>
          </w:p>
        </w:tc>
        <w:tc>
          <w:tcPr>
            <w:tcW w:w="4662" w:type="dxa"/>
          </w:tcPr>
          <w:p w:rsidR="00B74361" w:rsidRPr="00E26E5B" w:rsidRDefault="00B74361" w:rsidP="004E1A13">
            <w:r w:rsidRPr="00E26E5B">
              <w:t>Объем невыполненных бюджетных обязательств (просроченная кредиторская задолженность)</w:t>
            </w:r>
          </w:p>
        </w:tc>
        <w:tc>
          <w:tcPr>
            <w:tcW w:w="1011" w:type="dxa"/>
          </w:tcPr>
          <w:p w:rsidR="00B74361" w:rsidRPr="00E26E5B" w:rsidRDefault="00B74361" w:rsidP="004E1A13">
            <w:pPr>
              <w:jc w:val="center"/>
            </w:pPr>
            <w:r w:rsidRPr="00E26E5B">
              <w:t>тыс. руб.</w:t>
            </w:r>
          </w:p>
        </w:tc>
        <w:tc>
          <w:tcPr>
            <w:tcW w:w="1179" w:type="dxa"/>
          </w:tcPr>
          <w:p w:rsidR="00B74361" w:rsidRPr="00E26E5B" w:rsidRDefault="00B74361" w:rsidP="004E1A13">
            <w:pPr>
              <w:jc w:val="center"/>
            </w:pPr>
            <w:r w:rsidRPr="00E26E5B">
              <w:t>0</w:t>
            </w:r>
          </w:p>
        </w:tc>
        <w:tc>
          <w:tcPr>
            <w:tcW w:w="1559" w:type="dxa"/>
          </w:tcPr>
          <w:p w:rsidR="00B74361" w:rsidRPr="00E26E5B" w:rsidRDefault="00B74361" w:rsidP="004E1A13">
            <w:pPr>
              <w:jc w:val="center"/>
            </w:pPr>
            <w:r w:rsidRPr="00E26E5B">
              <w:t>0</w:t>
            </w:r>
          </w:p>
        </w:tc>
        <w:tc>
          <w:tcPr>
            <w:tcW w:w="1559" w:type="dxa"/>
          </w:tcPr>
          <w:p w:rsidR="00B74361" w:rsidRPr="00E26E5B" w:rsidRDefault="00B74361" w:rsidP="004E1A13">
            <w:pPr>
              <w:jc w:val="center"/>
            </w:pPr>
            <w:r w:rsidRPr="00E26E5B">
              <w:t>0</w:t>
            </w:r>
          </w:p>
        </w:tc>
        <w:tc>
          <w:tcPr>
            <w:tcW w:w="1559" w:type="dxa"/>
          </w:tcPr>
          <w:p w:rsidR="00B74361" w:rsidRPr="00E26E5B" w:rsidRDefault="00B74361" w:rsidP="004E1A13">
            <w:pPr>
              <w:jc w:val="center"/>
            </w:pPr>
            <w:r w:rsidRPr="00E26E5B">
              <w:t>0</w:t>
            </w:r>
          </w:p>
        </w:tc>
        <w:tc>
          <w:tcPr>
            <w:tcW w:w="1560" w:type="dxa"/>
          </w:tcPr>
          <w:p w:rsidR="00B74361" w:rsidRPr="00E26E5B" w:rsidRDefault="00B74361" w:rsidP="004E1A13">
            <w:pPr>
              <w:jc w:val="center"/>
            </w:pPr>
            <w:r w:rsidRPr="00E26E5B">
              <w:t>0</w:t>
            </w:r>
          </w:p>
        </w:tc>
        <w:tc>
          <w:tcPr>
            <w:tcW w:w="1417" w:type="dxa"/>
          </w:tcPr>
          <w:p w:rsidR="00B74361" w:rsidRPr="00E26E5B" w:rsidRDefault="00B74361" w:rsidP="004E1A13">
            <w:pPr>
              <w:jc w:val="center"/>
            </w:pPr>
            <w:r>
              <w:t>0</w:t>
            </w:r>
          </w:p>
        </w:tc>
        <w:tc>
          <w:tcPr>
            <w:tcW w:w="1276" w:type="dxa"/>
          </w:tcPr>
          <w:p w:rsidR="00B74361" w:rsidRDefault="00816CB4" w:rsidP="004E1A13">
            <w:pPr>
              <w:jc w:val="center"/>
            </w:pPr>
            <w:r>
              <w:t>0</w:t>
            </w:r>
          </w:p>
        </w:tc>
      </w:tr>
      <w:tr w:rsidR="00B74361" w:rsidRPr="00E26E5B" w:rsidTr="00B74361">
        <w:tc>
          <w:tcPr>
            <w:tcW w:w="486" w:type="dxa"/>
          </w:tcPr>
          <w:p w:rsidR="00B74361" w:rsidRPr="00E26E5B" w:rsidRDefault="00B74361" w:rsidP="004E1A13">
            <w:r w:rsidRPr="00E26E5B">
              <w:t>9</w:t>
            </w:r>
          </w:p>
        </w:tc>
        <w:tc>
          <w:tcPr>
            <w:tcW w:w="4662" w:type="dxa"/>
          </w:tcPr>
          <w:p w:rsidR="00B74361" w:rsidRPr="00E26E5B" w:rsidRDefault="00B74361" w:rsidP="004E1A13">
            <w:r w:rsidRPr="00E26E5B">
              <w:t xml:space="preserve">Удельный вес расходов, осуществляемых с применением предварительного </w:t>
            </w:r>
            <w:proofErr w:type="gramStart"/>
            <w:r w:rsidRPr="00E26E5B">
              <w:t>контроля за</w:t>
            </w:r>
            <w:proofErr w:type="gramEnd"/>
            <w:r w:rsidRPr="00E26E5B">
              <w:t xml:space="preserve"> целевым использованием бюджетных средств</w:t>
            </w:r>
          </w:p>
        </w:tc>
        <w:tc>
          <w:tcPr>
            <w:tcW w:w="1011" w:type="dxa"/>
          </w:tcPr>
          <w:p w:rsidR="00B74361" w:rsidRPr="00E26E5B" w:rsidRDefault="00B74361" w:rsidP="004E1A13">
            <w:pPr>
              <w:jc w:val="center"/>
            </w:pPr>
            <w:r w:rsidRPr="00E26E5B">
              <w:t>%</w:t>
            </w:r>
          </w:p>
        </w:tc>
        <w:tc>
          <w:tcPr>
            <w:tcW w:w="1179" w:type="dxa"/>
          </w:tcPr>
          <w:p w:rsidR="00B74361" w:rsidRPr="00E26E5B" w:rsidRDefault="00B74361" w:rsidP="004E1A13">
            <w:pPr>
              <w:jc w:val="center"/>
            </w:pPr>
            <w:r w:rsidRPr="00E26E5B">
              <w:t>100</w:t>
            </w:r>
          </w:p>
        </w:tc>
        <w:tc>
          <w:tcPr>
            <w:tcW w:w="1559" w:type="dxa"/>
          </w:tcPr>
          <w:p w:rsidR="00B74361" w:rsidRPr="00E26E5B" w:rsidRDefault="00B74361" w:rsidP="004E1A13">
            <w:pPr>
              <w:jc w:val="center"/>
            </w:pPr>
            <w:r w:rsidRPr="00E26E5B">
              <w:t>100</w:t>
            </w:r>
          </w:p>
        </w:tc>
        <w:tc>
          <w:tcPr>
            <w:tcW w:w="1559" w:type="dxa"/>
          </w:tcPr>
          <w:p w:rsidR="00B74361" w:rsidRPr="00E26E5B" w:rsidRDefault="00B74361" w:rsidP="004E1A13">
            <w:pPr>
              <w:jc w:val="center"/>
            </w:pPr>
            <w:r w:rsidRPr="00E26E5B">
              <w:t>100</w:t>
            </w:r>
          </w:p>
        </w:tc>
        <w:tc>
          <w:tcPr>
            <w:tcW w:w="1559" w:type="dxa"/>
          </w:tcPr>
          <w:p w:rsidR="00B74361" w:rsidRPr="00E26E5B" w:rsidRDefault="00B74361" w:rsidP="004E1A13">
            <w:pPr>
              <w:jc w:val="center"/>
            </w:pPr>
            <w:r w:rsidRPr="00E26E5B">
              <w:t>100</w:t>
            </w:r>
          </w:p>
        </w:tc>
        <w:tc>
          <w:tcPr>
            <w:tcW w:w="1560" w:type="dxa"/>
          </w:tcPr>
          <w:p w:rsidR="00B74361" w:rsidRPr="00E26E5B" w:rsidRDefault="00B74361" w:rsidP="004E1A13">
            <w:pPr>
              <w:jc w:val="center"/>
            </w:pPr>
            <w:r w:rsidRPr="00E26E5B">
              <w:t>100</w:t>
            </w:r>
          </w:p>
        </w:tc>
        <w:tc>
          <w:tcPr>
            <w:tcW w:w="1417" w:type="dxa"/>
          </w:tcPr>
          <w:p w:rsidR="00B74361" w:rsidRPr="00E26E5B" w:rsidRDefault="00B74361" w:rsidP="004E1A13">
            <w:pPr>
              <w:jc w:val="center"/>
            </w:pPr>
            <w:r>
              <w:t>100</w:t>
            </w:r>
          </w:p>
        </w:tc>
        <w:tc>
          <w:tcPr>
            <w:tcW w:w="1276" w:type="dxa"/>
          </w:tcPr>
          <w:p w:rsidR="00B74361" w:rsidRDefault="00816CB4" w:rsidP="004E1A13">
            <w:pPr>
              <w:jc w:val="center"/>
            </w:pPr>
            <w:r>
              <w:t>100</w:t>
            </w:r>
          </w:p>
        </w:tc>
      </w:tr>
      <w:tr w:rsidR="00B74361" w:rsidRPr="00E26E5B" w:rsidTr="00067B5C">
        <w:tc>
          <w:tcPr>
            <w:tcW w:w="16268" w:type="dxa"/>
            <w:gridSpan w:val="10"/>
          </w:tcPr>
          <w:p w:rsidR="00B74361" w:rsidRPr="00E26E5B" w:rsidRDefault="00B74361" w:rsidP="004E1A13">
            <w:pPr>
              <w:rPr>
                <w:b/>
              </w:rPr>
            </w:pPr>
            <w:r w:rsidRPr="00E26E5B">
              <w:rPr>
                <w:b/>
              </w:rPr>
              <w:t>Задача 3 «Эффективное управление муниципальным долгом городского округа город Арзамас»</w:t>
            </w:r>
          </w:p>
        </w:tc>
      </w:tr>
      <w:tr w:rsidR="00B74361" w:rsidRPr="00E26E5B" w:rsidTr="00B74361">
        <w:tc>
          <w:tcPr>
            <w:tcW w:w="486" w:type="dxa"/>
          </w:tcPr>
          <w:p w:rsidR="00B74361" w:rsidRPr="00E26E5B" w:rsidRDefault="00B74361" w:rsidP="004E1A13">
            <w:r w:rsidRPr="00E26E5B">
              <w:t>10</w:t>
            </w:r>
          </w:p>
        </w:tc>
        <w:tc>
          <w:tcPr>
            <w:tcW w:w="4662" w:type="dxa"/>
          </w:tcPr>
          <w:p w:rsidR="00B74361" w:rsidRPr="00E26E5B" w:rsidRDefault="00B74361" w:rsidP="004E1A13">
            <w:proofErr w:type="gramStart"/>
            <w:r w:rsidRPr="00E26E5B">
              <w:t>Доля расходов на обслуживание муниципального долга в общем объеме расходов бюджета городского округа город Арзамас без учета субвенций из вышестоящий бюджетов не более</w:t>
            </w:r>
            <w:proofErr w:type="gramEnd"/>
          </w:p>
        </w:tc>
        <w:tc>
          <w:tcPr>
            <w:tcW w:w="1011" w:type="dxa"/>
          </w:tcPr>
          <w:p w:rsidR="00B74361" w:rsidRPr="00E26E5B" w:rsidRDefault="00B74361" w:rsidP="004E1A13">
            <w:pPr>
              <w:jc w:val="center"/>
            </w:pPr>
            <w:r w:rsidRPr="00E26E5B">
              <w:t>%</w:t>
            </w:r>
          </w:p>
        </w:tc>
        <w:tc>
          <w:tcPr>
            <w:tcW w:w="1179" w:type="dxa"/>
          </w:tcPr>
          <w:p w:rsidR="00B74361" w:rsidRPr="00E26E5B" w:rsidRDefault="00B74361" w:rsidP="004E1A13">
            <w:pPr>
              <w:jc w:val="center"/>
            </w:pPr>
            <w:r w:rsidRPr="00E26E5B">
              <w:t>3,0</w:t>
            </w:r>
          </w:p>
        </w:tc>
        <w:tc>
          <w:tcPr>
            <w:tcW w:w="1559" w:type="dxa"/>
          </w:tcPr>
          <w:p w:rsidR="00B74361" w:rsidRPr="00E26E5B" w:rsidRDefault="00B74361" w:rsidP="004E1A13">
            <w:pPr>
              <w:jc w:val="center"/>
            </w:pPr>
            <w:r>
              <w:t>2,4</w:t>
            </w:r>
          </w:p>
        </w:tc>
        <w:tc>
          <w:tcPr>
            <w:tcW w:w="1559" w:type="dxa"/>
          </w:tcPr>
          <w:p w:rsidR="00B74361" w:rsidRPr="00E26E5B" w:rsidRDefault="00B74361" w:rsidP="004E1A13">
            <w:pPr>
              <w:jc w:val="center"/>
            </w:pPr>
            <w:r>
              <w:t>1,5</w:t>
            </w:r>
          </w:p>
        </w:tc>
        <w:tc>
          <w:tcPr>
            <w:tcW w:w="1559" w:type="dxa"/>
          </w:tcPr>
          <w:p w:rsidR="00B74361" w:rsidRPr="00E26E5B" w:rsidRDefault="00B74361" w:rsidP="004E1A13">
            <w:pPr>
              <w:jc w:val="center"/>
            </w:pPr>
            <w:r w:rsidRPr="00E26E5B">
              <w:t>3,0</w:t>
            </w:r>
          </w:p>
        </w:tc>
        <w:tc>
          <w:tcPr>
            <w:tcW w:w="1560" w:type="dxa"/>
          </w:tcPr>
          <w:p w:rsidR="00B74361" w:rsidRPr="00E26E5B" w:rsidRDefault="00B74361" w:rsidP="004E1A13">
            <w:pPr>
              <w:jc w:val="center"/>
            </w:pPr>
            <w:r w:rsidRPr="00E26E5B">
              <w:t>3,0</w:t>
            </w:r>
          </w:p>
        </w:tc>
        <w:tc>
          <w:tcPr>
            <w:tcW w:w="1417" w:type="dxa"/>
          </w:tcPr>
          <w:p w:rsidR="00B74361" w:rsidRPr="00E26E5B" w:rsidRDefault="00B74361" w:rsidP="004E1A13">
            <w:pPr>
              <w:jc w:val="center"/>
            </w:pPr>
            <w:r>
              <w:t>3,0</w:t>
            </w:r>
          </w:p>
        </w:tc>
        <w:tc>
          <w:tcPr>
            <w:tcW w:w="1276" w:type="dxa"/>
          </w:tcPr>
          <w:p w:rsidR="00B74361" w:rsidRDefault="00816CB4" w:rsidP="004E1A13">
            <w:pPr>
              <w:jc w:val="center"/>
            </w:pPr>
            <w:r>
              <w:t>3,0</w:t>
            </w:r>
          </w:p>
        </w:tc>
      </w:tr>
      <w:tr w:rsidR="00B74361" w:rsidRPr="00E26E5B" w:rsidTr="006D28D9">
        <w:tc>
          <w:tcPr>
            <w:tcW w:w="16268" w:type="dxa"/>
            <w:gridSpan w:val="10"/>
          </w:tcPr>
          <w:p w:rsidR="00B74361" w:rsidRPr="00E26E5B" w:rsidRDefault="00B74361" w:rsidP="004E1A13">
            <w:pPr>
              <w:rPr>
                <w:b/>
              </w:rPr>
            </w:pPr>
            <w:r w:rsidRPr="00E26E5B">
              <w:rPr>
                <w:b/>
              </w:rPr>
              <w:t>Задача 4 «Реализация программно-целевых принципов организации деятельности органов местного самоуправления»</w:t>
            </w:r>
          </w:p>
        </w:tc>
      </w:tr>
      <w:tr w:rsidR="00B74361" w:rsidRPr="00E26E5B" w:rsidTr="00B74361">
        <w:tc>
          <w:tcPr>
            <w:tcW w:w="486" w:type="dxa"/>
          </w:tcPr>
          <w:p w:rsidR="00B74361" w:rsidRPr="00E26E5B" w:rsidRDefault="00B74361" w:rsidP="004E1A13">
            <w:r w:rsidRPr="00E26E5B">
              <w:t>11</w:t>
            </w:r>
          </w:p>
        </w:tc>
        <w:tc>
          <w:tcPr>
            <w:tcW w:w="4662" w:type="dxa"/>
          </w:tcPr>
          <w:p w:rsidR="00B74361" w:rsidRPr="00E26E5B" w:rsidRDefault="00B74361" w:rsidP="004E1A13">
            <w:r w:rsidRPr="00E26E5B">
              <w:t>Бюджет городского округа город Арзамас сформирован в программном формате</w:t>
            </w:r>
          </w:p>
        </w:tc>
        <w:tc>
          <w:tcPr>
            <w:tcW w:w="1011" w:type="dxa"/>
          </w:tcPr>
          <w:p w:rsidR="00B74361" w:rsidRPr="00E26E5B" w:rsidRDefault="00B74361" w:rsidP="004E1A13">
            <w:pPr>
              <w:jc w:val="center"/>
            </w:pPr>
            <w:r w:rsidRPr="00E26E5B">
              <w:t>да/нет</w:t>
            </w:r>
          </w:p>
        </w:tc>
        <w:tc>
          <w:tcPr>
            <w:tcW w:w="117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60" w:type="dxa"/>
          </w:tcPr>
          <w:p w:rsidR="00B74361" w:rsidRPr="00E26E5B" w:rsidRDefault="00B74361" w:rsidP="004E1A13">
            <w:pPr>
              <w:jc w:val="center"/>
            </w:pPr>
            <w:r w:rsidRPr="00E26E5B">
              <w:t>да</w:t>
            </w:r>
          </w:p>
        </w:tc>
        <w:tc>
          <w:tcPr>
            <w:tcW w:w="1417" w:type="dxa"/>
          </w:tcPr>
          <w:p w:rsidR="00B74361" w:rsidRPr="00E26E5B" w:rsidRDefault="00B74361" w:rsidP="004E1A13">
            <w:pPr>
              <w:jc w:val="center"/>
            </w:pPr>
            <w:r>
              <w:t>да</w:t>
            </w:r>
          </w:p>
        </w:tc>
        <w:tc>
          <w:tcPr>
            <w:tcW w:w="1276" w:type="dxa"/>
          </w:tcPr>
          <w:p w:rsidR="00B74361" w:rsidRDefault="00816CB4" w:rsidP="004E1A13">
            <w:pPr>
              <w:jc w:val="center"/>
            </w:pPr>
            <w:r>
              <w:t>да</w:t>
            </w:r>
          </w:p>
        </w:tc>
      </w:tr>
      <w:tr w:rsidR="00B74361" w:rsidRPr="00E26E5B" w:rsidTr="00896F06">
        <w:tc>
          <w:tcPr>
            <w:tcW w:w="16268" w:type="dxa"/>
            <w:gridSpan w:val="10"/>
          </w:tcPr>
          <w:p w:rsidR="00B74361" w:rsidRPr="00E26E5B" w:rsidRDefault="00B74361" w:rsidP="004E1A13">
            <w:pPr>
              <w:rPr>
                <w:b/>
              </w:rPr>
            </w:pPr>
          </w:p>
          <w:p w:rsidR="00B74361" w:rsidRPr="00E26E5B" w:rsidRDefault="00B74361" w:rsidP="004E1A13">
            <w:pPr>
              <w:rPr>
                <w:b/>
              </w:rPr>
            </w:pPr>
            <w:r w:rsidRPr="00E26E5B">
              <w:rPr>
                <w:b/>
              </w:rPr>
              <w:t>Непосредственные результаты реализации программы</w:t>
            </w:r>
          </w:p>
          <w:p w:rsidR="00B74361" w:rsidRPr="00E26E5B" w:rsidRDefault="00B74361" w:rsidP="004E1A13">
            <w:pPr>
              <w:rPr>
                <w:b/>
              </w:rPr>
            </w:pPr>
          </w:p>
        </w:tc>
      </w:tr>
      <w:tr w:rsidR="00B74361" w:rsidRPr="00E26E5B" w:rsidTr="00B74361">
        <w:tc>
          <w:tcPr>
            <w:tcW w:w="486" w:type="dxa"/>
          </w:tcPr>
          <w:p w:rsidR="00B74361" w:rsidRPr="00E26E5B" w:rsidRDefault="00B74361" w:rsidP="004E1A13">
            <w:r w:rsidRPr="00E26E5B">
              <w:lastRenderedPageBreak/>
              <w:t>1</w:t>
            </w:r>
          </w:p>
        </w:tc>
        <w:tc>
          <w:tcPr>
            <w:tcW w:w="4662" w:type="dxa"/>
          </w:tcPr>
          <w:p w:rsidR="00B74361" w:rsidRPr="00E26E5B" w:rsidRDefault="00B74361" w:rsidP="004E1A13">
            <w:r w:rsidRPr="00E26E5B">
              <w:t>Бюджет городского округа город Арзамас сформирован в установленные сроки и сбалансирован по доходам, расходам и источникам финансирования дефицита бюджета</w:t>
            </w:r>
          </w:p>
        </w:tc>
        <w:tc>
          <w:tcPr>
            <w:tcW w:w="1011" w:type="dxa"/>
          </w:tcPr>
          <w:p w:rsidR="00B74361" w:rsidRPr="00E26E5B" w:rsidRDefault="00B74361" w:rsidP="004E1A13">
            <w:pPr>
              <w:jc w:val="center"/>
            </w:pPr>
            <w:r w:rsidRPr="00E26E5B">
              <w:t>да/нет</w:t>
            </w:r>
          </w:p>
        </w:tc>
        <w:tc>
          <w:tcPr>
            <w:tcW w:w="117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60" w:type="dxa"/>
          </w:tcPr>
          <w:p w:rsidR="00B74361" w:rsidRPr="00E26E5B" w:rsidRDefault="00B74361" w:rsidP="004E1A13">
            <w:pPr>
              <w:jc w:val="center"/>
            </w:pPr>
            <w:r w:rsidRPr="00E26E5B">
              <w:t>да</w:t>
            </w:r>
          </w:p>
        </w:tc>
        <w:tc>
          <w:tcPr>
            <w:tcW w:w="1417" w:type="dxa"/>
          </w:tcPr>
          <w:p w:rsidR="00B74361" w:rsidRPr="00E26E5B" w:rsidRDefault="00B74361" w:rsidP="004E1A13">
            <w:pPr>
              <w:jc w:val="center"/>
            </w:pPr>
            <w:r>
              <w:t>да</w:t>
            </w:r>
          </w:p>
        </w:tc>
        <w:tc>
          <w:tcPr>
            <w:tcW w:w="1276" w:type="dxa"/>
          </w:tcPr>
          <w:p w:rsidR="00B74361" w:rsidRPr="00E26E5B" w:rsidRDefault="00B74361" w:rsidP="004F5501">
            <w:pPr>
              <w:jc w:val="center"/>
            </w:pPr>
            <w:r>
              <w:t>да</w:t>
            </w:r>
          </w:p>
        </w:tc>
      </w:tr>
      <w:tr w:rsidR="00B74361" w:rsidRPr="00E26E5B" w:rsidTr="00B74361">
        <w:tc>
          <w:tcPr>
            <w:tcW w:w="486" w:type="dxa"/>
          </w:tcPr>
          <w:p w:rsidR="00B74361" w:rsidRPr="00E26E5B" w:rsidRDefault="00B74361" w:rsidP="004E1A13">
            <w:r w:rsidRPr="00E26E5B">
              <w:t>2</w:t>
            </w:r>
          </w:p>
        </w:tc>
        <w:tc>
          <w:tcPr>
            <w:tcW w:w="4662" w:type="dxa"/>
          </w:tcPr>
          <w:p w:rsidR="00B74361" w:rsidRPr="00E26E5B" w:rsidRDefault="00B74361" w:rsidP="004E1A13">
            <w:r w:rsidRPr="00E26E5B">
              <w:t>Исполнение бюджета городского округа город Арзамас и формирование бюджетной отчетности осуществлено с учетом исполнения требований бюджетного законодательства</w:t>
            </w:r>
          </w:p>
        </w:tc>
        <w:tc>
          <w:tcPr>
            <w:tcW w:w="1011" w:type="dxa"/>
          </w:tcPr>
          <w:p w:rsidR="00B74361" w:rsidRPr="00E26E5B" w:rsidRDefault="00B74361" w:rsidP="004E1A13">
            <w:pPr>
              <w:jc w:val="center"/>
            </w:pPr>
            <w:r w:rsidRPr="00E26E5B">
              <w:t>да/нет</w:t>
            </w:r>
          </w:p>
        </w:tc>
        <w:tc>
          <w:tcPr>
            <w:tcW w:w="117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60" w:type="dxa"/>
          </w:tcPr>
          <w:p w:rsidR="00B74361" w:rsidRPr="00E26E5B" w:rsidRDefault="00B74361" w:rsidP="004E1A13">
            <w:pPr>
              <w:jc w:val="center"/>
            </w:pPr>
            <w:r w:rsidRPr="00E26E5B">
              <w:t>да</w:t>
            </w:r>
          </w:p>
        </w:tc>
        <w:tc>
          <w:tcPr>
            <w:tcW w:w="1417" w:type="dxa"/>
          </w:tcPr>
          <w:p w:rsidR="00B74361" w:rsidRPr="00E26E5B" w:rsidRDefault="00B74361" w:rsidP="004E1A13">
            <w:pPr>
              <w:jc w:val="center"/>
            </w:pPr>
            <w:r>
              <w:t>да</w:t>
            </w:r>
          </w:p>
        </w:tc>
        <w:tc>
          <w:tcPr>
            <w:tcW w:w="1276" w:type="dxa"/>
          </w:tcPr>
          <w:p w:rsidR="00B74361" w:rsidRPr="00E26E5B" w:rsidRDefault="00B74361" w:rsidP="004F5501">
            <w:pPr>
              <w:jc w:val="center"/>
            </w:pPr>
            <w:r>
              <w:t>да</w:t>
            </w:r>
          </w:p>
        </w:tc>
      </w:tr>
      <w:tr w:rsidR="00B74361" w:rsidRPr="00E26E5B" w:rsidTr="00B74361">
        <w:tc>
          <w:tcPr>
            <w:tcW w:w="486" w:type="dxa"/>
          </w:tcPr>
          <w:p w:rsidR="00B74361" w:rsidRPr="00E26E5B" w:rsidRDefault="00B74361" w:rsidP="004E1A13">
            <w:r w:rsidRPr="00E26E5B">
              <w:t>3</w:t>
            </w:r>
          </w:p>
        </w:tc>
        <w:tc>
          <w:tcPr>
            <w:tcW w:w="4662" w:type="dxa"/>
          </w:tcPr>
          <w:p w:rsidR="00B74361" w:rsidRPr="00E26E5B" w:rsidRDefault="00B74361" w:rsidP="004E1A13">
            <w:r w:rsidRPr="00E26E5B">
              <w:t>Уровень муниципального долга городского округа город Арзамас находится на экономически безопасном уровне</w:t>
            </w:r>
          </w:p>
        </w:tc>
        <w:tc>
          <w:tcPr>
            <w:tcW w:w="1011" w:type="dxa"/>
          </w:tcPr>
          <w:p w:rsidR="00B74361" w:rsidRPr="00E26E5B" w:rsidRDefault="00B74361" w:rsidP="004E1A13">
            <w:pPr>
              <w:jc w:val="center"/>
            </w:pPr>
            <w:r w:rsidRPr="00E26E5B">
              <w:t>да/нет</w:t>
            </w:r>
          </w:p>
        </w:tc>
        <w:tc>
          <w:tcPr>
            <w:tcW w:w="117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59" w:type="dxa"/>
          </w:tcPr>
          <w:p w:rsidR="00B74361" w:rsidRPr="00E26E5B" w:rsidRDefault="00B74361" w:rsidP="004E1A13">
            <w:pPr>
              <w:jc w:val="center"/>
            </w:pPr>
            <w:r w:rsidRPr="00E26E5B">
              <w:t>да</w:t>
            </w:r>
          </w:p>
        </w:tc>
        <w:tc>
          <w:tcPr>
            <w:tcW w:w="1560" w:type="dxa"/>
          </w:tcPr>
          <w:p w:rsidR="00B74361" w:rsidRPr="00E26E5B" w:rsidRDefault="00B74361" w:rsidP="004E1A13">
            <w:pPr>
              <w:jc w:val="center"/>
            </w:pPr>
            <w:r w:rsidRPr="00E26E5B">
              <w:t>да</w:t>
            </w:r>
          </w:p>
        </w:tc>
        <w:tc>
          <w:tcPr>
            <w:tcW w:w="1417" w:type="dxa"/>
          </w:tcPr>
          <w:p w:rsidR="00B74361" w:rsidRPr="00E26E5B" w:rsidRDefault="00B74361" w:rsidP="004E1A13">
            <w:pPr>
              <w:jc w:val="center"/>
            </w:pPr>
            <w:r>
              <w:t>да</w:t>
            </w:r>
          </w:p>
        </w:tc>
        <w:tc>
          <w:tcPr>
            <w:tcW w:w="1276" w:type="dxa"/>
          </w:tcPr>
          <w:p w:rsidR="00B74361" w:rsidRPr="00E26E5B" w:rsidRDefault="00B74361" w:rsidP="004F5501">
            <w:pPr>
              <w:jc w:val="center"/>
            </w:pPr>
            <w:r>
              <w:t>да</w:t>
            </w:r>
          </w:p>
        </w:tc>
      </w:tr>
    </w:tbl>
    <w:p w:rsidR="00B51E47" w:rsidRPr="00E26E5B" w:rsidRDefault="00B51E47" w:rsidP="00B51E47">
      <w:pPr>
        <w:ind w:left="9540"/>
        <w:jc w:val="right"/>
      </w:pPr>
    </w:p>
    <w:p w:rsidR="00B51E47" w:rsidRPr="00E26E5B" w:rsidRDefault="00B51E47" w:rsidP="00B51E47">
      <w:pPr>
        <w:ind w:left="9540"/>
        <w:jc w:val="right"/>
      </w:pPr>
    </w:p>
    <w:p w:rsidR="00FA79C1" w:rsidRDefault="00FA79C1"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D85774" w:rsidRDefault="00D85774"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Default="00B51E47" w:rsidP="00B51E47">
      <w:pPr>
        <w:ind w:left="9540"/>
        <w:jc w:val="right"/>
        <w:rPr>
          <w:sz w:val="26"/>
          <w:szCs w:val="26"/>
        </w:rPr>
      </w:pPr>
    </w:p>
    <w:p w:rsidR="00B51E47" w:rsidRPr="00E26E5B" w:rsidRDefault="00B51E47" w:rsidP="00B51E47">
      <w:pPr>
        <w:ind w:left="9540"/>
        <w:jc w:val="right"/>
        <w:rPr>
          <w:sz w:val="28"/>
          <w:szCs w:val="28"/>
        </w:rPr>
      </w:pPr>
      <w:r w:rsidRPr="00E26E5B">
        <w:rPr>
          <w:sz w:val="28"/>
          <w:szCs w:val="28"/>
        </w:rPr>
        <w:lastRenderedPageBreak/>
        <w:t>Приложение 3</w:t>
      </w:r>
    </w:p>
    <w:p w:rsidR="00B51E47" w:rsidRPr="00E26E5B" w:rsidRDefault="00B51E47" w:rsidP="00B51E47">
      <w:pPr>
        <w:ind w:left="9540"/>
        <w:jc w:val="right"/>
        <w:rPr>
          <w:sz w:val="28"/>
          <w:szCs w:val="28"/>
        </w:rPr>
      </w:pPr>
      <w:r w:rsidRPr="00E26E5B">
        <w:rPr>
          <w:sz w:val="28"/>
          <w:szCs w:val="28"/>
        </w:rPr>
        <w:t xml:space="preserve">к муниципальной программе «Управление муниципальными финансами и муниципальным долгом городского округа город Арзамас» </w:t>
      </w:r>
    </w:p>
    <w:p w:rsidR="00B51E47" w:rsidRPr="0096342A" w:rsidRDefault="00B51E47" w:rsidP="00B51E47">
      <w:pPr>
        <w:rPr>
          <w:sz w:val="26"/>
          <w:szCs w:val="26"/>
        </w:rPr>
      </w:pPr>
    </w:p>
    <w:p w:rsidR="004B1DD3" w:rsidRDefault="00B51E47" w:rsidP="00B51E47">
      <w:pPr>
        <w:jc w:val="center"/>
        <w:rPr>
          <w:b/>
          <w:sz w:val="28"/>
          <w:szCs w:val="28"/>
        </w:rPr>
      </w:pPr>
      <w:r w:rsidRPr="00E26E5B">
        <w:rPr>
          <w:b/>
          <w:sz w:val="28"/>
          <w:szCs w:val="28"/>
        </w:rPr>
        <w:t xml:space="preserve">Ресурсное обеспечение реализации муниципальной программы </w:t>
      </w:r>
    </w:p>
    <w:p w:rsidR="00B51E47" w:rsidRPr="00E26E5B" w:rsidRDefault="00B51E47" w:rsidP="00B51E47">
      <w:pPr>
        <w:jc w:val="center"/>
        <w:rPr>
          <w:b/>
          <w:sz w:val="28"/>
          <w:szCs w:val="28"/>
        </w:rPr>
      </w:pPr>
      <w:r w:rsidRPr="00E26E5B">
        <w:rPr>
          <w:b/>
          <w:sz w:val="28"/>
          <w:szCs w:val="28"/>
        </w:rPr>
        <w:t xml:space="preserve">«Управление муниципальными финансами и муниципальным долгом городского округа город Арзамас» </w:t>
      </w:r>
    </w:p>
    <w:p w:rsidR="00B51E47" w:rsidRPr="0096342A" w:rsidRDefault="00B51E47" w:rsidP="00B51E47">
      <w:pPr>
        <w:jc w:val="center"/>
        <w:rPr>
          <w:b/>
          <w:sz w:val="26"/>
          <w:szCs w:val="26"/>
        </w:rPr>
      </w:pPr>
    </w:p>
    <w:tbl>
      <w:tblPr>
        <w:tblW w:w="16018" w:type="dxa"/>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4707"/>
        <w:gridCol w:w="1843"/>
        <w:gridCol w:w="1275"/>
        <w:gridCol w:w="1134"/>
        <w:gridCol w:w="1134"/>
        <w:gridCol w:w="1276"/>
        <w:gridCol w:w="1134"/>
        <w:gridCol w:w="1134"/>
        <w:gridCol w:w="1134"/>
      </w:tblGrid>
      <w:tr w:rsidR="004B1DD3" w:rsidRPr="00E26E5B" w:rsidTr="003E3EA8">
        <w:tc>
          <w:tcPr>
            <w:tcW w:w="1247" w:type="dxa"/>
            <w:vMerge w:val="restart"/>
            <w:tcBorders>
              <w:top w:val="single" w:sz="4" w:space="0" w:color="auto"/>
              <w:left w:val="single" w:sz="4" w:space="0" w:color="auto"/>
              <w:bottom w:val="single" w:sz="4" w:space="0" w:color="auto"/>
              <w:right w:val="single" w:sz="4" w:space="0" w:color="auto"/>
            </w:tcBorders>
            <w:vAlign w:val="center"/>
          </w:tcPr>
          <w:p w:rsidR="004B1DD3" w:rsidRPr="00E26E5B" w:rsidRDefault="004B1DD3" w:rsidP="004E1A13">
            <w:pPr>
              <w:autoSpaceDE w:val="0"/>
              <w:autoSpaceDN w:val="0"/>
              <w:adjustRightInd w:val="0"/>
              <w:jc w:val="center"/>
              <w:rPr>
                <w:b/>
                <w:bCs/>
              </w:rPr>
            </w:pPr>
            <w:r w:rsidRPr="00E26E5B">
              <w:rPr>
                <w:b/>
                <w:bCs/>
              </w:rPr>
              <w:t>Статус</w:t>
            </w:r>
          </w:p>
        </w:tc>
        <w:tc>
          <w:tcPr>
            <w:tcW w:w="4707" w:type="dxa"/>
            <w:vMerge w:val="restart"/>
            <w:tcBorders>
              <w:top w:val="single" w:sz="4" w:space="0" w:color="auto"/>
              <w:left w:val="single" w:sz="4" w:space="0" w:color="auto"/>
              <w:bottom w:val="single" w:sz="4" w:space="0" w:color="auto"/>
              <w:right w:val="single" w:sz="4" w:space="0" w:color="auto"/>
            </w:tcBorders>
            <w:vAlign w:val="center"/>
          </w:tcPr>
          <w:p w:rsidR="004B1DD3" w:rsidRPr="00E26E5B" w:rsidRDefault="004B1DD3" w:rsidP="004E1A13">
            <w:pPr>
              <w:autoSpaceDE w:val="0"/>
              <w:autoSpaceDN w:val="0"/>
              <w:adjustRightInd w:val="0"/>
              <w:jc w:val="center"/>
              <w:rPr>
                <w:b/>
                <w:bCs/>
              </w:rPr>
            </w:pPr>
            <w:r w:rsidRPr="00E26E5B">
              <w:rPr>
                <w:b/>
                <w:bCs/>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B1DD3" w:rsidRPr="00E26E5B" w:rsidRDefault="004B1DD3" w:rsidP="004E1A13">
            <w:pPr>
              <w:autoSpaceDE w:val="0"/>
              <w:autoSpaceDN w:val="0"/>
              <w:adjustRightInd w:val="0"/>
              <w:jc w:val="center"/>
              <w:rPr>
                <w:b/>
                <w:bCs/>
              </w:rPr>
            </w:pPr>
            <w:r w:rsidRPr="00E26E5B">
              <w:rPr>
                <w:b/>
                <w:bCs/>
              </w:rPr>
              <w:t>Муниципальный заказчик-координатор, соисполнители</w:t>
            </w:r>
          </w:p>
        </w:tc>
        <w:tc>
          <w:tcPr>
            <w:tcW w:w="7087" w:type="dxa"/>
            <w:gridSpan w:val="6"/>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
                <w:bCs/>
              </w:rPr>
            </w:pPr>
            <w:r w:rsidRPr="00E26E5B">
              <w:rPr>
                <w:b/>
                <w:bCs/>
              </w:rPr>
              <w:t>Объем финансирования (по годам) за счет средств местного бюджета, тыс. руб.</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
                <w:bCs/>
              </w:rPr>
            </w:pPr>
          </w:p>
        </w:tc>
      </w:tr>
      <w:tr w:rsidR="003E3EA8" w:rsidRPr="00E26E5B" w:rsidTr="003E3EA8">
        <w:trPr>
          <w:trHeight w:val="1423"/>
        </w:trPr>
        <w:tc>
          <w:tcPr>
            <w:tcW w:w="1247" w:type="dxa"/>
            <w:vMerge/>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pPr>
          </w:p>
        </w:tc>
        <w:tc>
          <w:tcPr>
            <w:tcW w:w="4707" w:type="dxa"/>
            <w:vMerge/>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4B1DD3" w:rsidRPr="00E26E5B" w:rsidRDefault="004B1DD3" w:rsidP="004E1A13">
            <w:pPr>
              <w:autoSpaceDE w:val="0"/>
              <w:autoSpaceDN w:val="0"/>
              <w:adjustRightInd w:val="0"/>
              <w:jc w:val="center"/>
              <w:rPr>
                <w:bCs/>
              </w:rPr>
            </w:pPr>
            <w:r w:rsidRPr="00E26E5B">
              <w:rPr>
                <w:bCs/>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4B1DD3" w:rsidRPr="00E26E5B" w:rsidRDefault="004B1DD3" w:rsidP="004E1A13">
            <w:pPr>
              <w:autoSpaceDE w:val="0"/>
              <w:autoSpaceDN w:val="0"/>
              <w:adjustRightInd w:val="0"/>
              <w:jc w:val="center"/>
              <w:rPr>
                <w:bCs/>
              </w:rPr>
            </w:pPr>
            <w:r w:rsidRPr="00E26E5B">
              <w:rPr>
                <w:bCs/>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4B1DD3" w:rsidRPr="00E26E5B" w:rsidRDefault="004B1DD3" w:rsidP="004E1A13">
            <w:pPr>
              <w:autoSpaceDE w:val="0"/>
              <w:autoSpaceDN w:val="0"/>
              <w:adjustRightInd w:val="0"/>
              <w:jc w:val="center"/>
              <w:rPr>
                <w:bCs/>
              </w:rPr>
            </w:pPr>
            <w:r w:rsidRPr="00E26E5B">
              <w:rPr>
                <w:bCs/>
              </w:rPr>
              <w:t>2020</w:t>
            </w:r>
          </w:p>
        </w:tc>
        <w:tc>
          <w:tcPr>
            <w:tcW w:w="1276"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p>
          <w:p w:rsidR="004B1DD3" w:rsidRPr="00E26E5B" w:rsidRDefault="004B1DD3" w:rsidP="004E1A13">
            <w:pPr>
              <w:autoSpaceDE w:val="0"/>
              <w:autoSpaceDN w:val="0"/>
              <w:adjustRightInd w:val="0"/>
              <w:jc w:val="center"/>
              <w:rPr>
                <w:bCs/>
              </w:rPr>
            </w:pPr>
          </w:p>
          <w:p w:rsidR="004B1DD3" w:rsidRPr="00E26E5B" w:rsidRDefault="004B1DD3" w:rsidP="004E1A13">
            <w:pPr>
              <w:autoSpaceDE w:val="0"/>
              <w:autoSpaceDN w:val="0"/>
              <w:adjustRightInd w:val="0"/>
              <w:jc w:val="center"/>
              <w:rPr>
                <w:bCs/>
              </w:rPr>
            </w:pPr>
            <w:r w:rsidRPr="00E26E5B">
              <w:rPr>
                <w:bCs/>
              </w:rPr>
              <w:t>2021</w:t>
            </w:r>
          </w:p>
        </w:tc>
        <w:tc>
          <w:tcPr>
            <w:tcW w:w="1134" w:type="dxa"/>
            <w:tcBorders>
              <w:top w:val="single" w:sz="4" w:space="0" w:color="auto"/>
              <w:left w:val="single" w:sz="4" w:space="0" w:color="auto"/>
              <w:bottom w:val="single" w:sz="4" w:space="0" w:color="auto"/>
              <w:right w:val="single" w:sz="4" w:space="0" w:color="auto"/>
            </w:tcBorders>
          </w:tcPr>
          <w:p w:rsidR="004B1DD3" w:rsidRDefault="004B1DD3" w:rsidP="004E1A13">
            <w:pPr>
              <w:autoSpaceDE w:val="0"/>
              <w:autoSpaceDN w:val="0"/>
              <w:adjustRightInd w:val="0"/>
              <w:jc w:val="center"/>
              <w:rPr>
                <w:bCs/>
              </w:rPr>
            </w:pPr>
          </w:p>
          <w:p w:rsidR="004B1DD3" w:rsidRDefault="004B1DD3" w:rsidP="004E1A13">
            <w:pPr>
              <w:autoSpaceDE w:val="0"/>
              <w:autoSpaceDN w:val="0"/>
              <w:adjustRightInd w:val="0"/>
              <w:jc w:val="center"/>
              <w:rPr>
                <w:bCs/>
              </w:rPr>
            </w:pPr>
          </w:p>
          <w:p w:rsidR="004B1DD3" w:rsidRPr="00E26E5B" w:rsidRDefault="004B1DD3" w:rsidP="004E1A13">
            <w:pPr>
              <w:autoSpaceDE w:val="0"/>
              <w:autoSpaceDN w:val="0"/>
              <w:adjustRightInd w:val="0"/>
              <w:jc w:val="center"/>
              <w:rPr>
                <w:bCs/>
              </w:rPr>
            </w:pPr>
            <w:r>
              <w:rPr>
                <w:bCs/>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4B1DD3" w:rsidRPr="00E26E5B" w:rsidRDefault="004B1DD3" w:rsidP="004E1A13">
            <w:pPr>
              <w:autoSpaceDE w:val="0"/>
              <w:autoSpaceDN w:val="0"/>
              <w:adjustRightInd w:val="0"/>
              <w:jc w:val="center"/>
              <w:rPr>
                <w:bCs/>
              </w:rPr>
            </w:pPr>
            <w:r>
              <w:rPr>
                <w:bCs/>
              </w:rPr>
              <w:t>2023</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sidRPr="00E26E5B">
              <w:rPr>
                <w:bCs/>
              </w:rPr>
              <w:t>Всего</w:t>
            </w:r>
          </w:p>
        </w:tc>
      </w:tr>
      <w:tr w:rsidR="003E3EA8" w:rsidRPr="00E26E5B" w:rsidTr="003E3EA8">
        <w:tc>
          <w:tcPr>
            <w:tcW w:w="5954" w:type="dxa"/>
            <w:gridSpan w:val="2"/>
            <w:tcBorders>
              <w:top w:val="single" w:sz="4" w:space="0" w:color="auto"/>
              <w:left w:val="single" w:sz="4" w:space="0" w:color="auto"/>
              <w:bottom w:val="single" w:sz="4" w:space="0" w:color="auto"/>
              <w:right w:val="single" w:sz="4" w:space="0" w:color="auto"/>
            </w:tcBorders>
          </w:tcPr>
          <w:p w:rsidR="003E3EA8" w:rsidRPr="00E26E5B" w:rsidRDefault="003E3EA8" w:rsidP="00154428">
            <w:pPr>
              <w:autoSpaceDE w:val="0"/>
              <w:autoSpaceDN w:val="0"/>
              <w:adjustRightInd w:val="0"/>
              <w:rPr>
                <w:bCs/>
              </w:rPr>
            </w:pPr>
            <w:r w:rsidRPr="00E26E5B">
              <w:rPr>
                <w:bCs/>
              </w:rPr>
              <w:t xml:space="preserve">Программа «Управление муниципальными финансами и муниципальным долгом городского округа город Арзамас» </w:t>
            </w:r>
          </w:p>
        </w:tc>
        <w:tc>
          <w:tcPr>
            <w:tcW w:w="1843"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Департамент финансов города Арзамаса</w:t>
            </w:r>
          </w:p>
        </w:tc>
        <w:tc>
          <w:tcPr>
            <w:tcW w:w="1275" w:type="dxa"/>
            <w:tcBorders>
              <w:top w:val="single" w:sz="4" w:space="0" w:color="auto"/>
              <w:left w:val="single" w:sz="4" w:space="0" w:color="auto"/>
              <w:bottom w:val="single" w:sz="4" w:space="0" w:color="auto"/>
              <w:right w:val="single" w:sz="4" w:space="0" w:color="auto"/>
            </w:tcBorders>
          </w:tcPr>
          <w:p w:rsidR="003E3EA8" w:rsidRPr="00DA2A64" w:rsidRDefault="003E3EA8" w:rsidP="003213F4">
            <w:r w:rsidRPr="00DA2A64">
              <w:t>52 562,24</w:t>
            </w:r>
          </w:p>
        </w:tc>
        <w:tc>
          <w:tcPr>
            <w:tcW w:w="1134" w:type="dxa"/>
            <w:tcBorders>
              <w:top w:val="single" w:sz="4" w:space="0" w:color="auto"/>
              <w:left w:val="single" w:sz="4" w:space="0" w:color="auto"/>
              <w:bottom w:val="single" w:sz="4" w:space="0" w:color="auto"/>
              <w:right w:val="single" w:sz="4" w:space="0" w:color="auto"/>
            </w:tcBorders>
          </w:tcPr>
          <w:p w:rsidR="003E3EA8" w:rsidRPr="00DA2A64" w:rsidRDefault="003E3EA8" w:rsidP="003213F4">
            <w:r w:rsidRPr="00DA2A64">
              <w:t>49 056,89</w:t>
            </w:r>
          </w:p>
        </w:tc>
        <w:tc>
          <w:tcPr>
            <w:tcW w:w="1134" w:type="dxa"/>
            <w:tcBorders>
              <w:top w:val="single" w:sz="4" w:space="0" w:color="auto"/>
              <w:left w:val="single" w:sz="4" w:space="0" w:color="auto"/>
              <w:bottom w:val="single" w:sz="4" w:space="0" w:color="auto"/>
              <w:right w:val="single" w:sz="4" w:space="0" w:color="auto"/>
            </w:tcBorders>
          </w:tcPr>
          <w:p w:rsidR="003E3EA8" w:rsidRPr="00DA2A64" w:rsidRDefault="003E3EA8" w:rsidP="003213F4">
            <w:r w:rsidRPr="00DA2A64">
              <w:t>73 572,70</w:t>
            </w:r>
          </w:p>
        </w:tc>
        <w:tc>
          <w:tcPr>
            <w:tcW w:w="1276" w:type="dxa"/>
            <w:tcBorders>
              <w:top w:val="single" w:sz="4" w:space="0" w:color="auto"/>
              <w:left w:val="single" w:sz="4" w:space="0" w:color="auto"/>
              <w:bottom w:val="single" w:sz="4" w:space="0" w:color="auto"/>
              <w:right w:val="single" w:sz="4" w:space="0" w:color="auto"/>
            </w:tcBorders>
          </w:tcPr>
          <w:p w:rsidR="003E3EA8" w:rsidRPr="00DA2A64" w:rsidRDefault="003E3EA8" w:rsidP="003213F4">
            <w:r w:rsidRPr="00DA2A64">
              <w:t>67 465,70</w:t>
            </w:r>
          </w:p>
        </w:tc>
        <w:tc>
          <w:tcPr>
            <w:tcW w:w="1134" w:type="dxa"/>
            <w:tcBorders>
              <w:top w:val="single" w:sz="4" w:space="0" w:color="auto"/>
              <w:left w:val="single" w:sz="4" w:space="0" w:color="auto"/>
              <w:bottom w:val="single" w:sz="4" w:space="0" w:color="auto"/>
              <w:right w:val="single" w:sz="4" w:space="0" w:color="auto"/>
            </w:tcBorders>
          </w:tcPr>
          <w:p w:rsidR="003E3EA8" w:rsidRPr="00DA2A64" w:rsidRDefault="003E3EA8" w:rsidP="003213F4">
            <w:r w:rsidRPr="00DA2A64">
              <w:t>66 840,70</w:t>
            </w:r>
          </w:p>
        </w:tc>
        <w:tc>
          <w:tcPr>
            <w:tcW w:w="1134" w:type="dxa"/>
            <w:tcBorders>
              <w:top w:val="single" w:sz="4" w:space="0" w:color="auto"/>
              <w:left w:val="single" w:sz="4" w:space="0" w:color="auto"/>
              <w:bottom w:val="single" w:sz="4" w:space="0" w:color="auto"/>
              <w:right w:val="single" w:sz="4" w:space="0" w:color="auto"/>
            </w:tcBorders>
          </w:tcPr>
          <w:p w:rsidR="003E3EA8" w:rsidRPr="00DA2A64" w:rsidRDefault="003E3EA8" w:rsidP="003213F4">
            <w:r w:rsidRPr="00DA2A64">
              <w:t>66 840,70</w:t>
            </w:r>
          </w:p>
        </w:tc>
        <w:tc>
          <w:tcPr>
            <w:tcW w:w="1134" w:type="dxa"/>
            <w:tcBorders>
              <w:top w:val="single" w:sz="4" w:space="0" w:color="auto"/>
              <w:left w:val="single" w:sz="4" w:space="0" w:color="auto"/>
              <w:bottom w:val="single" w:sz="4" w:space="0" w:color="auto"/>
              <w:right w:val="single" w:sz="4" w:space="0" w:color="auto"/>
            </w:tcBorders>
          </w:tcPr>
          <w:p w:rsidR="003E3EA8" w:rsidRDefault="003E3EA8" w:rsidP="003E3EA8">
            <w:pPr>
              <w:ind w:left="-62" w:right="-62"/>
            </w:pPr>
            <w:r w:rsidRPr="00DA2A64">
              <w:t>364 430,73</w:t>
            </w:r>
          </w:p>
        </w:tc>
      </w:tr>
      <w:tr w:rsidR="003E3EA8" w:rsidRPr="00E26E5B" w:rsidTr="003E3EA8">
        <w:tc>
          <w:tcPr>
            <w:tcW w:w="1247"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Задача 1</w:t>
            </w:r>
          </w:p>
        </w:tc>
        <w:tc>
          <w:tcPr>
            <w:tcW w:w="4707"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«Своевременное и качественное планирование бюджета городского округа город Арзамас»</w:t>
            </w:r>
          </w:p>
        </w:tc>
        <w:tc>
          <w:tcPr>
            <w:tcW w:w="1843"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Департамент финансов города Арзамаса</w:t>
            </w:r>
          </w:p>
        </w:tc>
        <w:tc>
          <w:tcPr>
            <w:tcW w:w="1275" w:type="dxa"/>
            <w:tcBorders>
              <w:top w:val="single" w:sz="4" w:space="0" w:color="auto"/>
              <w:left w:val="single" w:sz="4" w:space="0" w:color="auto"/>
              <w:bottom w:val="single" w:sz="4" w:space="0" w:color="auto"/>
              <w:right w:val="single" w:sz="4" w:space="0" w:color="auto"/>
            </w:tcBorders>
          </w:tcPr>
          <w:p w:rsidR="003E3EA8" w:rsidRPr="00C02CB7" w:rsidRDefault="003E3EA8" w:rsidP="00FE24FF">
            <w:r w:rsidRPr="00C02CB7">
              <w:t>4 273,14</w:t>
            </w:r>
          </w:p>
        </w:tc>
        <w:tc>
          <w:tcPr>
            <w:tcW w:w="1134" w:type="dxa"/>
            <w:tcBorders>
              <w:top w:val="single" w:sz="4" w:space="0" w:color="auto"/>
              <w:left w:val="single" w:sz="4" w:space="0" w:color="auto"/>
              <w:bottom w:val="single" w:sz="4" w:space="0" w:color="auto"/>
              <w:right w:val="single" w:sz="4" w:space="0" w:color="auto"/>
            </w:tcBorders>
          </w:tcPr>
          <w:p w:rsidR="003E3EA8" w:rsidRPr="00C02CB7" w:rsidRDefault="003E3EA8" w:rsidP="00FE24FF">
            <w:r w:rsidRPr="00C02CB7">
              <w:t>4 026,99</w:t>
            </w:r>
          </w:p>
        </w:tc>
        <w:tc>
          <w:tcPr>
            <w:tcW w:w="1134" w:type="dxa"/>
            <w:tcBorders>
              <w:top w:val="single" w:sz="4" w:space="0" w:color="auto"/>
              <w:left w:val="single" w:sz="4" w:space="0" w:color="auto"/>
              <w:bottom w:val="single" w:sz="4" w:space="0" w:color="auto"/>
              <w:right w:val="single" w:sz="4" w:space="0" w:color="auto"/>
            </w:tcBorders>
          </w:tcPr>
          <w:p w:rsidR="003E3EA8" w:rsidRPr="00C02CB7" w:rsidRDefault="003E3EA8" w:rsidP="00FE24FF">
            <w:r w:rsidRPr="00C02CB7">
              <w:t>3 274,20</w:t>
            </w:r>
          </w:p>
        </w:tc>
        <w:tc>
          <w:tcPr>
            <w:tcW w:w="1276" w:type="dxa"/>
            <w:tcBorders>
              <w:top w:val="single" w:sz="4" w:space="0" w:color="auto"/>
              <w:left w:val="single" w:sz="4" w:space="0" w:color="auto"/>
              <w:bottom w:val="single" w:sz="4" w:space="0" w:color="auto"/>
              <w:right w:val="single" w:sz="4" w:space="0" w:color="auto"/>
            </w:tcBorders>
          </w:tcPr>
          <w:p w:rsidR="003E3EA8" w:rsidRPr="00C02CB7" w:rsidRDefault="003E3EA8" w:rsidP="00FE24FF">
            <w:r w:rsidRPr="00C02CB7">
              <w:t>15 362,40</w:t>
            </w:r>
          </w:p>
        </w:tc>
        <w:tc>
          <w:tcPr>
            <w:tcW w:w="1134" w:type="dxa"/>
            <w:tcBorders>
              <w:top w:val="single" w:sz="4" w:space="0" w:color="auto"/>
              <w:left w:val="single" w:sz="4" w:space="0" w:color="auto"/>
              <w:bottom w:val="single" w:sz="4" w:space="0" w:color="auto"/>
              <w:right w:val="single" w:sz="4" w:space="0" w:color="auto"/>
            </w:tcBorders>
          </w:tcPr>
          <w:p w:rsidR="003E3EA8" w:rsidRPr="00C02CB7" w:rsidRDefault="003E3EA8" w:rsidP="00FE24FF">
            <w:r w:rsidRPr="00C02CB7">
              <w:t>15 362,40</w:t>
            </w:r>
          </w:p>
        </w:tc>
        <w:tc>
          <w:tcPr>
            <w:tcW w:w="1134" w:type="dxa"/>
            <w:tcBorders>
              <w:top w:val="single" w:sz="4" w:space="0" w:color="auto"/>
              <w:left w:val="single" w:sz="4" w:space="0" w:color="auto"/>
              <w:bottom w:val="single" w:sz="4" w:space="0" w:color="auto"/>
              <w:right w:val="single" w:sz="4" w:space="0" w:color="auto"/>
            </w:tcBorders>
          </w:tcPr>
          <w:p w:rsidR="003E3EA8" w:rsidRPr="00C02CB7" w:rsidRDefault="003E3EA8" w:rsidP="00FE24FF">
            <w:r w:rsidRPr="00C02CB7">
              <w:t>15 362,40</w:t>
            </w:r>
          </w:p>
        </w:tc>
        <w:tc>
          <w:tcPr>
            <w:tcW w:w="1134" w:type="dxa"/>
            <w:tcBorders>
              <w:top w:val="single" w:sz="4" w:space="0" w:color="auto"/>
              <w:left w:val="single" w:sz="4" w:space="0" w:color="auto"/>
              <w:bottom w:val="single" w:sz="4" w:space="0" w:color="auto"/>
              <w:right w:val="single" w:sz="4" w:space="0" w:color="auto"/>
            </w:tcBorders>
          </w:tcPr>
          <w:p w:rsidR="003E3EA8" w:rsidRDefault="003E3EA8" w:rsidP="00FE24FF">
            <w:r w:rsidRPr="00C02CB7">
              <w:t>57 661,53</w:t>
            </w:r>
          </w:p>
        </w:tc>
      </w:tr>
      <w:tr w:rsidR="003E3EA8" w:rsidRPr="00E26E5B" w:rsidTr="003E3EA8">
        <w:tc>
          <w:tcPr>
            <w:tcW w:w="1247"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rPr>
                <w:bCs/>
              </w:rPr>
            </w:pPr>
            <w:r w:rsidRPr="00E26E5B">
              <w:rPr>
                <w:bCs/>
              </w:rPr>
              <w:t>Задача 2</w:t>
            </w:r>
          </w:p>
        </w:tc>
        <w:tc>
          <w:tcPr>
            <w:tcW w:w="4707"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rPr>
                <w:bCs/>
              </w:rPr>
            </w:pPr>
            <w:r w:rsidRPr="00E26E5B">
              <w:rPr>
                <w:bCs/>
              </w:rPr>
              <w:t>«Организация исполнения бюджета городского округа город Арзамас и формирование бюджетной отчетности в соответствии с требованиями бюджетного законодательства»</w:t>
            </w:r>
          </w:p>
        </w:tc>
        <w:tc>
          <w:tcPr>
            <w:tcW w:w="1843"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rPr>
                <w:bCs/>
              </w:rPr>
            </w:pPr>
            <w:r w:rsidRPr="00E26E5B">
              <w:rPr>
                <w:bCs/>
              </w:rPr>
              <w:t>Департамент финансов города Арзамаса</w:t>
            </w:r>
          </w:p>
        </w:tc>
        <w:tc>
          <w:tcPr>
            <w:tcW w:w="1275"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sidRPr="00E26E5B">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sidRPr="00E26E5B">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sidRPr="00E26E5B">
              <w:rPr>
                <w:bCs/>
              </w:rPr>
              <w:t>0</w:t>
            </w:r>
          </w:p>
        </w:tc>
        <w:tc>
          <w:tcPr>
            <w:tcW w:w="1276"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3E3EA8" w:rsidP="004E1A13">
            <w:pPr>
              <w:autoSpaceDE w:val="0"/>
              <w:autoSpaceDN w:val="0"/>
              <w:adjustRightInd w:val="0"/>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sidRPr="00E26E5B">
              <w:rPr>
                <w:bCs/>
              </w:rPr>
              <w:t>0</w:t>
            </w:r>
          </w:p>
        </w:tc>
      </w:tr>
      <w:tr w:rsidR="003E3EA8" w:rsidRPr="00E26E5B" w:rsidTr="003E3EA8">
        <w:tc>
          <w:tcPr>
            <w:tcW w:w="1247"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Задача 3</w:t>
            </w:r>
          </w:p>
        </w:tc>
        <w:tc>
          <w:tcPr>
            <w:tcW w:w="4707"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«Эффективное управление муниципальным долгом городского округа город Арзамас»</w:t>
            </w:r>
          </w:p>
        </w:tc>
        <w:tc>
          <w:tcPr>
            <w:tcW w:w="1843"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 xml:space="preserve">Департамент финансов </w:t>
            </w:r>
            <w:r w:rsidRPr="00E26E5B">
              <w:rPr>
                <w:bCs/>
              </w:rPr>
              <w:lastRenderedPageBreak/>
              <w:t>города Арзамаса</w:t>
            </w:r>
          </w:p>
        </w:tc>
        <w:tc>
          <w:tcPr>
            <w:tcW w:w="1275" w:type="dxa"/>
            <w:tcBorders>
              <w:top w:val="single" w:sz="4" w:space="0" w:color="auto"/>
              <w:left w:val="single" w:sz="4" w:space="0" w:color="auto"/>
              <w:bottom w:val="single" w:sz="4" w:space="0" w:color="auto"/>
              <w:right w:val="single" w:sz="4" w:space="0" w:color="auto"/>
            </w:tcBorders>
          </w:tcPr>
          <w:p w:rsidR="003E3EA8" w:rsidRPr="00503D3D" w:rsidRDefault="003E3EA8" w:rsidP="00724C6B">
            <w:r w:rsidRPr="00503D3D">
              <w:lastRenderedPageBreak/>
              <w:t>34 633,9</w:t>
            </w:r>
          </w:p>
        </w:tc>
        <w:tc>
          <w:tcPr>
            <w:tcW w:w="1134" w:type="dxa"/>
            <w:tcBorders>
              <w:top w:val="single" w:sz="4" w:space="0" w:color="auto"/>
              <w:left w:val="single" w:sz="4" w:space="0" w:color="auto"/>
              <w:bottom w:val="single" w:sz="4" w:space="0" w:color="auto"/>
              <w:right w:val="single" w:sz="4" w:space="0" w:color="auto"/>
            </w:tcBorders>
          </w:tcPr>
          <w:p w:rsidR="003E3EA8" w:rsidRPr="00503D3D" w:rsidRDefault="003E3EA8" w:rsidP="00724C6B">
            <w:r w:rsidRPr="00503D3D">
              <w:t>31 033,2</w:t>
            </w:r>
          </w:p>
        </w:tc>
        <w:tc>
          <w:tcPr>
            <w:tcW w:w="1134" w:type="dxa"/>
            <w:tcBorders>
              <w:top w:val="single" w:sz="4" w:space="0" w:color="auto"/>
              <w:left w:val="single" w:sz="4" w:space="0" w:color="auto"/>
              <w:bottom w:val="single" w:sz="4" w:space="0" w:color="auto"/>
              <w:right w:val="single" w:sz="4" w:space="0" w:color="auto"/>
            </w:tcBorders>
          </w:tcPr>
          <w:p w:rsidR="003E3EA8" w:rsidRPr="00503D3D" w:rsidRDefault="003E3EA8" w:rsidP="00724C6B">
            <w:r w:rsidRPr="00503D3D">
              <w:t>42 360,00</w:t>
            </w:r>
          </w:p>
        </w:tc>
        <w:tc>
          <w:tcPr>
            <w:tcW w:w="1276" w:type="dxa"/>
            <w:tcBorders>
              <w:top w:val="single" w:sz="4" w:space="0" w:color="auto"/>
              <w:left w:val="single" w:sz="4" w:space="0" w:color="auto"/>
              <w:bottom w:val="single" w:sz="4" w:space="0" w:color="auto"/>
              <w:right w:val="single" w:sz="4" w:space="0" w:color="auto"/>
            </w:tcBorders>
          </w:tcPr>
          <w:p w:rsidR="003E3EA8" w:rsidRPr="00503D3D" w:rsidRDefault="003E3EA8" w:rsidP="00724C6B">
            <w:r w:rsidRPr="00503D3D">
              <w:t>37 073,00</w:t>
            </w:r>
          </w:p>
        </w:tc>
        <w:tc>
          <w:tcPr>
            <w:tcW w:w="1134" w:type="dxa"/>
            <w:tcBorders>
              <w:top w:val="single" w:sz="4" w:space="0" w:color="auto"/>
              <w:left w:val="single" w:sz="4" w:space="0" w:color="auto"/>
              <w:bottom w:val="single" w:sz="4" w:space="0" w:color="auto"/>
              <w:right w:val="single" w:sz="4" w:space="0" w:color="auto"/>
            </w:tcBorders>
          </w:tcPr>
          <w:p w:rsidR="003E3EA8" w:rsidRPr="00503D3D" w:rsidRDefault="003E3EA8" w:rsidP="00724C6B">
            <w:r w:rsidRPr="00503D3D">
              <w:t>36 448,00</w:t>
            </w:r>
          </w:p>
        </w:tc>
        <w:tc>
          <w:tcPr>
            <w:tcW w:w="1134" w:type="dxa"/>
            <w:tcBorders>
              <w:top w:val="single" w:sz="4" w:space="0" w:color="auto"/>
              <w:left w:val="single" w:sz="4" w:space="0" w:color="auto"/>
              <w:bottom w:val="single" w:sz="4" w:space="0" w:color="auto"/>
              <w:right w:val="single" w:sz="4" w:space="0" w:color="auto"/>
            </w:tcBorders>
          </w:tcPr>
          <w:p w:rsidR="003E3EA8" w:rsidRPr="00503D3D" w:rsidRDefault="003E3EA8" w:rsidP="00724C6B">
            <w:r w:rsidRPr="00503D3D">
              <w:t>36 448,00</w:t>
            </w:r>
          </w:p>
        </w:tc>
        <w:tc>
          <w:tcPr>
            <w:tcW w:w="1134" w:type="dxa"/>
            <w:tcBorders>
              <w:top w:val="single" w:sz="4" w:space="0" w:color="auto"/>
              <w:left w:val="single" w:sz="4" w:space="0" w:color="auto"/>
              <w:bottom w:val="single" w:sz="4" w:space="0" w:color="auto"/>
              <w:right w:val="single" w:sz="4" w:space="0" w:color="auto"/>
            </w:tcBorders>
          </w:tcPr>
          <w:p w:rsidR="003E3EA8" w:rsidRDefault="003E3EA8" w:rsidP="00724C6B">
            <w:r w:rsidRPr="00503D3D">
              <w:t>217 996,1</w:t>
            </w:r>
          </w:p>
        </w:tc>
      </w:tr>
      <w:tr w:rsidR="003E3EA8" w:rsidRPr="00E26E5B" w:rsidTr="003E3EA8">
        <w:tc>
          <w:tcPr>
            <w:tcW w:w="1247"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rPr>
                <w:bCs/>
              </w:rPr>
            </w:pPr>
            <w:r w:rsidRPr="00E26E5B">
              <w:rPr>
                <w:bCs/>
              </w:rPr>
              <w:lastRenderedPageBreak/>
              <w:t>Задача 4</w:t>
            </w:r>
          </w:p>
        </w:tc>
        <w:tc>
          <w:tcPr>
            <w:tcW w:w="4707"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rPr>
                <w:bCs/>
              </w:rPr>
            </w:pPr>
            <w:r w:rsidRPr="00E26E5B">
              <w:rPr>
                <w:bCs/>
              </w:rPr>
              <w:t>«Реализация программно-целевых принципов организации деятельности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rPr>
                <w:bCs/>
              </w:rPr>
            </w:pPr>
            <w:r w:rsidRPr="00E26E5B">
              <w:rPr>
                <w:bCs/>
              </w:rPr>
              <w:t>Структурные подразделения администрации города Арзамаса</w:t>
            </w:r>
          </w:p>
        </w:tc>
        <w:tc>
          <w:tcPr>
            <w:tcW w:w="1275"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sidRPr="00E26E5B">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sidRPr="00E26E5B">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sidRPr="00E26E5B">
              <w:rPr>
                <w:bCs/>
              </w:rPr>
              <w:t>0</w:t>
            </w:r>
          </w:p>
        </w:tc>
        <w:tc>
          <w:tcPr>
            <w:tcW w:w="1276"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3E3EA8" w:rsidP="004E1A13">
            <w:pPr>
              <w:autoSpaceDE w:val="0"/>
              <w:autoSpaceDN w:val="0"/>
              <w:adjustRightInd w:val="0"/>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4B1DD3" w:rsidRPr="00E26E5B" w:rsidRDefault="004B1DD3" w:rsidP="004E1A13">
            <w:pPr>
              <w:autoSpaceDE w:val="0"/>
              <w:autoSpaceDN w:val="0"/>
              <w:adjustRightInd w:val="0"/>
              <w:jc w:val="center"/>
              <w:rPr>
                <w:bCs/>
              </w:rPr>
            </w:pPr>
            <w:r w:rsidRPr="00E26E5B">
              <w:rPr>
                <w:bCs/>
              </w:rPr>
              <w:t>0</w:t>
            </w:r>
          </w:p>
        </w:tc>
      </w:tr>
      <w:tr w:rsidR="003E3EA8" w:rsidRPr="00E26E5B" w:rsidTr="003E3EA8">
        <w:tc>
          <w:tcPr>
            <w:tcW w:w="1247"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Задача 5</w:t>
            </w:r>
          </w:p>
        </w:tc>
        <w:tc>
          <w:tcPr>
            <w:tcW w:w="4707"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«Обеспечение реализации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3E3EA8" w:rsidRPr="00E26E5B" w:rsidRDefault="003E3EA8" w:rsidP="004E1A13">
            <w:pPr>
              <w:autoSpaceDE w:val="0"/>
              <w:autoSpaceDN w:val="0"/>
              <w:adjustRightInd w:val="0"/>
              <w:rPr>
                <w:bCs/>
              </w:rPr>
            </w:pPr>
            <w:r w:rsidRPr="00E26E5B">
              <w:rPr>
                <w:bCs/>
              </w:rPr>
              <w:t>Департамент финансов города Арзамаса</w:t>
            </w:r>
          </w:p>
        </w:tc>
        <w:tc>
          <w:tcPr>
            <w:tcW w:w="1275" w:type="dxa"/>
            <w:tcBorders>
              <w:top w:val="single" w:sz="4" w:space="0" w:color="auto"/>
              <w:left w:val="single" w:sz="4" w:space="0" w:color="auto"/>
              <w:bottom w:val="single" w:sz="4" w:space="0" w:color="auto"/>
              <w:right w:val="single" w:sz="4" w:space="0" w:color="auto"/>
            </w:tcBorders>
          </w:tcPr>
          <w:p w:rsidR="003E3EA8" w:rsidRPr="000369FD" w:rsidRDefault="003E3EA8" w:rsidP="005F12D3">
            <w:r w:rsidRPr="000369FD">
              <w:t>13 655,2</w:t>
            </w:r>
          </w:p>
        </w:tc>
        <w:tc>
          <w:tcPr>
            <w:tcW w:w="1134" w:type="dxa"/>
            <w:tcBorders>
              <w:top w:val="single" w:sz="4" w:space="0" w:color="auto"/>
              <w:left w:val="single" w:sz="4" w:space="0" w:color="auto"/>
              <w:bottom w:val="single" w:sz="4" w:space="0" w:color="auto"/>
              <w:right w:val="single" w:sz="4" w:space="0" w:color="auto"/>
            </w:tcBorders>
          </w:tcPr>
          <w:p w:rsidR="003E3EA8" w:rsidRPr="000369FD" w:rsidRDefault="003E3EA8" w:rsidP="005F12D3">
            <w:r w:rsidRPr="000369FD">
              <w:t>13 996,7</w:t>
            </w:r>
          </w:p>
        </w:tc>
        <w:tc>
          <w:tcPr>
            <w:tcW w:w="1134" w:type="dxa"/>
            <w:tcBorders>
              <w:top w:val="single" w:sz="4" w:space="0" w:color="auto"/>
              <w:left w:val="single" w:sz="4" w:space="0" w:color="auto"/>
              <w:bottom w:val="single" w:sz="4" w:space="0" w:color="auto"/>
              <w:right w:val="single" w:sz="4" w:space="0" w:color="auto"/>
            </w:tcBorders>
          </w:tcPr>
          <w:p w:rsidR="003E3EA8" w:rsidRPr="000369FD" w:rsidRDefault="003E3EA8" w:rsidP="005F12D3">
            <w:r w:rsidRPr="000369FD">
              <w:t>15 030,30</w:t>
            </w:r>
          </w:p>
        </w:tc>
        <w:tc>
          <w:tcPr>
            <w:tcW w:w="1276" w:type="dxa"/>
            <w:tcBorders>
              <w:top w:val="single" w:sz="4" w:space="0" w:color="auto"/>
              <w:left w:val="single" w:sz="4" w:space="0" w:color="auto"/>
              <w:bottom w:val="single" w:sz="4" w:space="0" w:color="auto"/>
              <w:right w:val="single" w:sz="4" w:space="0" w:color="auto"/>
            </w:tcBorders>
          </w:tcPr>
          <w:p w:rsidR="003E3EA8" w:rsidRPr="000369FD" w:rsidRDefault="003E3EA8" w:rsidP="005F12D3">
            <w:r w:rsidRPr="000369FD">
              <w:t>15 030,30</w:t>
            </w:r>
          </w:p>
        </w:tc>
        <w:tc>
          <w:tcPr>
            <w:tcW w:w="1134" w:type="dxa"/>
            <w:tcBorders>
              <w:top w:val="single" w:sz="4" w:space="0" w:color="auto"/>
              <w:left w:val="single" w:sz="4" w:space="0" w:color="auto"/>
              <w:bottom w:val="single" w:sz="4" w:space="0" w:color="auto"/>
              <w:right w:val="single" w:sz="4" w:space="0" w:color="auto"/>
            </w:tcBorders>
          </w:tcPr>
          <w:p w:rsidR="003E3EA8" w:rsidRPr="000369FD" w:rsidRDefault="003E3EA8" w:rsidP="005F12D3">
            <w:r w:rsidRPr="000369FD">
              <w:t>15 030,30</w:t>
            </w:r>
          </w:p>
        </w:tc>
        <w:tc>
          <w:tcPr>
            <w:tcW w:w="1134" w:type="dxa"/>
            <w:tcBorders>
              <w:top w:val="single" w:sz="4" w:space="0" w:color="auto"/>
              <w:left w:val="single" w:sz="4" w:space="0" w:color="auto"/>
              <w:bottom w:val="single" w:sz="4" w:space="0" w:color="auto"/>
              <w:right w:val="single" w:sz="4" w:space="0" w:color="auto"/>
            </w:tcBorders>
          </w:tcPr>
          <w:p w:rsidR="003E3EA8" w:rsidRPr="000369FD" w:rsidRDefault="003E3EA8" w:rsidP="005F12D3">
            <w:r w:rsidRPr="000369FD">
              <w:t>15 030,30</w:t>
            </w:r>
          </w:p>
        </w:tc>
        <w:tc>
          <w:tcPr>
            <w:tcW w:w="1134" w:type="dxa"/>
            <w:tcBorders>
              <w:top w:val="single" w:sz="4" w:space="0" w:color="auto"/>
              <w:left w:val="single" w:sz="4" w:space="0" w:color="auto"/>
              <w:bottom w:val="single" w:sz="4" w:space="0" w:color="auto"/>
              <w:right w:val="single" w:sz="4" w:space="0" w:color="auto"/>
            </w:tcBorders>
          </w:tcPr>
          <w:p w:rsidR="003E3EA8" w:rsidRDefault="003E3EA8" w:rsidP="005F12D3">
            <w:r w:rsidRPr="000369FD">
              <w:t>87 773,10</w:t>
            </w:r>
          </w:p>
        </w:tc>
      </w:tr>
    </w:tbl>
    <w:p w:rsidR="00B51E47" w:rsidRPr="00E26E5B" w:rsidRDefault="00B51E47" w:rsidP="00B51E47">
      <w:pPr>
        <w:autoSpaceDE w:val="0"/>
        <w:autoSpaceDN w:val="0"/>
        <w:adjustRightInd w:val="0"/>
        <w:ind w:firstLine="540"/>
        <w:jc w:val="both"/>
        <w:outlineLvl w:val="0"/>
        <w:rPr>
          <w:b/>
          <w:bCs/>
        </w:rPr>
      </w:pPr>
    </w:p>
    <w:p w:rsidR="00B51E47" w:rsidRPr="00E26E5B" w:rsidRDefault="00B51E47" w:rsidP="00B51E47"/>
    <w:p w:rsidR="00FA79C1" w:rsidRPr="00E26E5B" w:rsidRDefault="00FA79C1" w:rsidP="00FA79C1">
      <w:pPr>
        <w:ind w:left="9540"/>
        <w:jc w:val="right"/>
      </w:pPr>
      <w:r w:rsidRPr="00E26E5B">
        <w:t>».</w:t>
      </w:r>
    </w:p>
    <w:p w:rsidR="00B51E47" w:rsidRPr="00E26E5B" w:rsidRDefault="00B51E47" w:rsidP="00FA79C1">
      <w:pPr>
        <w:jc w:val="right"/>
      </w:pPr>
    </w:p>
    <w:p w:rsidR="0025321C" w:rsidRPr="00E26E5B" w:rsidRDefault="0025321C"/>
    <w:sectPr w:rsidR="0025321C" w:rsidRPr="00E26E5B" w:rsidSect="004E1A13">
      <w:pgSz w:w="16838" w:h="11906" w:orient="landscape"/>
      <w:pgMar w:top="719" w:right="1134" w:bottom="851" w:left="5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FC" w:rsidRDefault="008904FC" w:rsidP="00554AAA">
      <w:r>
        <w:separator/>
      </w:r>
    </w:p>
  </w:endnote>
  <w:endnote w:type="continuationSeparator" w:id="0">
    <w:p w:rsidR="008904FC" w:rsidRDefault="008904FC" w:rsidP="0055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FC" w:rsidRDefault="008904FC">
    <w:pPr>
      <w:pStyle w:val="a3"/>
      <w:jc w:val="right"/>
    </w:pPr>
    <w:r>
      <w:fldChar w:fldCharType="begin"/>
    </w:r>
    <w:r>
      <w:instrText xml:space="preserve"> PAGE   \* MERGEFORMAT </w:instrText>
    </w:r>
    <w:r>
      <w:fldChar w:fldCharType="separate"/>
    </w:r>
    <w:r w:rsidR="001143CB">
      <w:rPr>
        <w:noProof/>
      </w:rPr>
      <w:t>34</w:t>
    </w:r>
    <w:r>
      <w:rPr>
        <w:noProof/>
      </w:rPr>
      <w:fldChar w:fldCharType="end"/>
    </w:r>
  </w:p>
  <w:p w:rsidR="008904FC" w:rsidRDefault="008904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FC" w:rsidRDefault="008904FC" w:rsidP="00554AAA">
      <w:r>
        <w:separator/>
      </w:r>
    </w:p>
  </w:footnote>
  <w:footnote w:type="continuationSeparator" w:id="0">
    <w:p w:rsidR="008904FC" w:rsidRDefault="008904FC" w:rsidP="00554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3D25"/>
    <w:multiLevelType w:val="hybridMultilevel"/>
    <w:tmpl w:val="B96015D8"/>
    <w:lvl w:ilvl="0" w:tplc="9D16CA4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E617A42"/>
    <w:multiLevelType w:val="hybridMultilevel"/>
    <w:tmpl w:val="820ECF98"/>
    <w:lvl w:ilvl="0" w:tplc="502E48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47"/>
    <w:rsid w:val="0003183E"/>
    <w:rsid w:val="00051C9E"/>
    <w:rsid w:val="00052B61"/>
    <w:rsid w:val="00080CB6"/>
    <w:rsid w:val="000F407B"/>
    <w:rsid w:val="001143CB"/>
    <w:rsid w:val="00130E60"/>
    <w:rsid w:val="00143FC0"/>
    <w:rsid w:val="00150C63"/>
    <w:rsid w:val="00154428"/>
    <w:rsid w:val="00182920"/>
    <w:rsid w:val="0025321C"/>
    <w:rsid w:val="002D1D9E"/>
    <w:rsid w:val="002E1DB8"/>
    <w:rsid w:val="003E3EA8"/>
    <w:rsid w:val="00403A1D"/>
    <w:rsid w:val="00414978"/>
    <w:rsid w:val="0043318A"/>
    <w:rsid w:val="00440979"/>
    <w:rsid w:val="00484B82"/>
    <w:rsid w:val="0049584C"/>
    <w:rsid w:val="004B1DD3"/>
    <w:rsid w:val="004B5DBA"/>
    <w:rsid w:val="004D372B"/>
    <w:rsid w:val="004D6D0B"/>
    <w:rsid w:val="004E1A13"/>
    <w:rsid w:val="00502033"/>
    <w:rsid w:val="005259C1"/>
    <w:rsid w:val="00554AAA"/>
    <w:rsid w:val="005A62DB"/>
    <w:rsid w:val="005C0356"/>
    <w:rsid w:val="005C7EF9"/>
    <w:rsid w:val="005F3075"/>
    <w:rsid w:val="00675E65"/>
    <w:rsid w:val="006820A5"/>
    <w:rsid w:val="006C38D8"/>
    <w:rsid w:val="007072D5"/>
    <w:rsid w:val="00762285"/>
    <w:rsid w:val="0079087F"/>
    <w:rsid w:val="007E1C2A"/>
    <w:rsid w:val="00816CB4"/>
    <w:rsid w:val="008530DC"/>
    <w:rsid w:val="008904FC"/>
    <w:rsid w:val="008A0A0F"/>
    <w:rsid w:val="008A5306"/>
    <w:rsid w:val="008C1B4E"/>
    <w:rsid w:val="00940F7C"/>
    <w:rsid w:val="009A0292"/>
    <w:rsid w:val="009E5EE2"/>
    <w:rsid w:val="00A06BE7"/>
    <w:rsid w:val="00A27FE1"/>
    <w:rsid w:val="00A81FA7"/>
    <w:rsid w:val="00AD7F79"/>
    <w:rsid w:val="00B2059B"/>
    <w:rsid w:val="00B31A60"/>
    <w:rsid w:val="00B32756"/>
    <w:rsid w:val="00B50694"/>
    <w:rsid w:val="00B51E47"/>
    <w:rsid w:val="00B74361"/>
    <w:rsid w:val="00B7533B"/>
    <w:rsid w:val="00B813EA"/>
    <w:rsid w:val="00B96AAD"/>
    <w:rsid w:val="00BB0B56"/>
    <w:rsid w:val="00BC1E90"/>
    <w:rsid w:val="00C46838"/>
    <w:rsid w:val="00C73DE4"/>
    <w:rsid w:val="00C7636E"/>
    <w:rsid w:val="00C93946"/>
    <w:rsid w:val="00CA1056"/>
    <w:rsid w:val="00CA3FB3"/>
    <w:rsid w:val="00D06F19"/>
    <w:rsid w:val="00D407FB"/>
    <w:rsid w:val="00D40817"/>
    <w:rsid w:val="00D43AA0"/>
    <w:rsid w:val="00D461EC"/>
    <w:rsid w:val="00D85774"/>
    <w:rsid w:val="00E01564"/>
    <w:rsid w:val="00E26E5B"/>
    <w:rsid w:val="00E80382"/>
    <w:rsid w:val="00EB13ED"/>
    <w:rsid w:val="00ED3E08"/>
    <w:rsid w:val="00F3224C"/>
    <w:rsid w:val="00F50C11"/>
    <w:rsid w:val="00F52E6D"/>
    <w:rsid w:val="00F66764"/>
    <w:rsid w:val="00F84973"/>
    <w:rsid w:val="00F957DD"/>
    <w:rsid w:val="00FA52D7"/>
    <w:rsid w:val="00FA5C00"/>
    <w:rsid w:val="00FA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1E47"/>
    <w:pPr>
      <w:tabs>
        <w:tab w:val="center" w:pos="4677"/>
        <w:tab w:val="right" w:pos="9355"/>
      </w:tabs>
    </w:pPr>
  </w:style>
  <w:style w:type="character" w:customStyle="1" w:styleId="a4">
    <w:name w:val="Нижний колонтитул Знак"/>
    <w:basedOn w:val="a0"/>
    <w:link w:val="a3"/>
    <w:uiPriority w:val="99"/>
    <w:rsid w:val="00B51E4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2920"/>
    <w:rPr>
      <w:rFonts w:ascii="Tahoma" w:hAnsi="Tahoma" w:cs="Tahoma"/>
      <w:sz w:val="16"/>
      <w:szCs w:val="16"/>
    </w:rPr>
  </w:style>
  <w:style w:type="character" w:customStyle="1" w:styleId="a6">
    <w:name w:val="Текст выноски Знак"/>
    <w:basedOn w:val="a0"/>
    <w:link w:val="a5"/>
    <w:uiPriority w:val="99"/>
    <w:semiHidden/>
    <w:rsid w:val="001829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1E47"/>
    <w:pPr>
      <w:tabs>
        <w:tab w:val="center" w:pos="4677"/>
        <w:tab w:val="right" w:pos="9355"/>
      </w:tabs>
    </w:pPr>
  </w:style>
  <w:style w:type="character" w:customStyle="1" w:styleId="a4">
    <w:name w:val="Нижний колонтитул Знак"/>
    <w:basedOn w:val="a0"/>
    <w:link w:val="a3"/>
    <w:uiPriority w:val="99"/>
    <w:rsid w:val="00B51E4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2920"/>
    <w:rPr>
      <w:rFonts w:ascii="Tahoma" w:hAnsi="Tahoma" w:cs="Tahoma"/>
      <w:sz w:val="16"/>
      <w:szCs w:val="16"/>
    </w:rPr>
  </w:style>
  <w:style w:type="character" w:customStyle="1" w:styleId="a6">
    <w:name w:val="Текст выноски Знак"/>
    <w:basedOn w:val="a0"/>
    <w:link w:val="a5"/>
    <w:uiPriority w:val="99"/>
    <w:semiHidden/>
    <w:rsid w:val="001829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BE63-57F8-4892-BD8E-6B1A0025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39</Pages>
  <Words>9060</Words>
  <Characters>51647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Ирина Никитина</cp:lastModifiedBy>
  <cp:revision>18</cp:revision>
  <cp:lastPrinted>2019-08-29T04:59:00Z</cp:lastPrinted>
  <dcterms:created xsi:type="dcterms:W3CDTF">2020-08-26T11:21:00Z</dcterms:created>
  <dcterms:modified xsi:type="dcterms:W3CDTF">2020-08-31T11:08:00Z</dcterms:modified>
</cp:coreProperties>
</file>